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47D" w:rsidRDefault="004368A1" w:rsidP="004368A1">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354CAE">
        <w:rPr>
          <w:rFonts w:ascii="Arial" w:hAnsi="Arial" w:cs="Arial"/>
          <w:bCs/>
          <w:sz w:val="20"/>
          <w:szCs w:val="20"/>
        </w:rPr>
        <w:t>Předkládá:</w:t>
      </w:r>
      <w:r w:rsidRPr="00354CAE">
        <w:rPr>
          <w:rFonts w:ascii="Arial" w:hAnsi="Arial" w:cs="Arial"/>
          <w:bCs/>
          <w:sz w:val="20"/>
          <w:szCs w:val="20"/>
        </w:rPr>
        <w:tab/>
      </w:r>
      <w:r w:rsidR="003F447D">
        <w:rPr>
          <w:rFonts w:ascii="Arial" w:hAnsi="Arial" w:cs="Arial"/>
          <w:bCs/>
          <w:sz w:val="20"/>
          <w:szCs w:val="20"/>
        </w:rPr>
        <w:t>Rada města Prostějova</w:t>
      </w:r>
    </w:p>
    <w:p w:rsidR="003F447D" w:rsidRDefault="003F447D" w:rsidP="004368A1">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4368A1" w:rsidRPr="003D5A52" w:rsidRDefault="003F447D" w:rsidP="004368A1">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4368A1">
        <w:rPr>
          <w:rFonts w:ascii="Arial" w:hAnsi="Arial" w:cs="Arial"/>
          <w:bCs/>
          <w:sz w:val="20"/>
          <w:szCs w:val="20"/>
        </w:rPr>
        <w:t xml:space="preserve">Mgr. František Jura, MBA, </w:t>
      </w:r>
      <w:proofErr w:type="gramStart"/>
      <w:r w:rsidR="004368A1">
        <w:rPr>
          <w:rFonts w:ascii="Arial" w:hAnsi="Arial" w:cs="Arial"/>
          <w:bCs/>
          <w:sz w:val="20"/>
          <w:szCs w:val="20"/>
        </w:rPr>
        <w:t>LL.M.</w:t>
      </w:r>
      <w:proofErr w:type="gramEnd"/>
    </w:p>
    <w:p w:rsidR="004368A1" w:rsidRPr="003D5A52" w:rsidRDefault="004368A1" w:rsidP="004368A1">
      <w:pPr>
        <w:tabs>
          <w:tab w:val="left" w:pos="1620"/>
        </w:tabs>
        <w:ind w:left="1620" w:hanging="1620"/>
        <w:jc w:val="both"/>
        <w:rPr>
          <w:rFonts w:ascii="Arial" w:hAnsi="Arial" w:cs="Arial"/>
          <w:bCs/>
          <w:sz w:val="20"/>
          <w:szCs w:val="20"/>
        </w:rPr>
      </w:pPr>
      <w:r w:rsidRPr="003D5A52">
        <w:rPr>
          <w:rFonts w:ascii="Arial" w:hAnsi="Arial" w:cs="Arial"/>
          <w:bCs/>
          <w:sz w:val="20"/>
          <w:szCs w:val="20"/>
        </w:rPr>
        <w:tab/>
      </w:r>
      <w:r w:rsidRPr="003D5A52">
        <w:rPr>
          <w:rFonts w:ascii="Arial" w:hAnsi="Arial" w:cs="Arial"/>
          <w:bCs/>
          <w:sz w:val="20"/>
          <w:szCs w:val="20"/>
        </w:rPr>
        <w:tab/>
      </w:r>
      <w:r w:rsidRPr="003D5A52">
        <w:rPr>
          <w:rFonts w:ascii="Arial" w:hAnsi="Arial" w:cs="Arial"/>
          <w:bCs/>
          <w:sz w:val="20"/>
          <w:szCs w:val="20"/>
        </w:rPr>
        <w:tab/>
      </w:r>
      <w:r w:rsidRPr="003D5A52">
        <w:rPr>
          <w:rFonts w:ascii="Arial" w:hAnsi="Arial" w:cs="Arial"/>
          <w:bCs/>
          <w:sz w:val="20"/>
          <w:szCs w:val="20"/>
        </w:rPr>
        <w:tab/>
      </w:r>
      <w:r w:rsidRPr="003D5A52">
        <w:rPr>
          <w:rFonts w:ascii="Arial" w:hAnsi="Arial" w:cs="Arial"/>
          <w:bCs/>
          <w:sz w:val="20"/>
          <w:szCs w:val="20"/>
        </w:rPr>
        <w:tab/>
      </w:r>
      <w:r w:rsidRPr="003D5A52">
        <w:rPr>
          <w:rFonts w:ascii="Arial" w:hAnsi="Arial" w:cs="Arial"/>
          <w:bCs/>
          <w:sz w:val="20"/>
          <w:szCs w:val="20"/>
        </w:rPr>
        <w:tab/>
      </w:r>
      <w:r w:rsidRPr="003D5A52">
        <w:rPr>
          <w:rFonts w:ascii="Arial" w:hAnsi="Arial" w:cs="Arial"/>
          <w:bCs/>
          <w:sz w:val="20"/>
          <w:szCs w:val="20"/>
        </w:rPr>
        <w:tab/>
        <w:t xml:space="preserve">    </w:t>
      </w:r>
      <w:r>
        <w:rPr>
          <w:rFonts w:ascii="Arial" w:hAnsi="Arial" w:cs="Arial"/>
          <w:bCs/>
          <w:sz w:val="20"/>
          <w:szCs w:val="20"/>
        </w:rPr>
        <w:tab/>
        <w:t>primátor města Prostějova</w:t>
      </w:r>
    </w:p>
    <w:p w:rsidR="004368A1" w:rsidRDefault="004368A1" w:rsidP="004368A1">
      <w:pPr>
        <w:tabs>
          <w:tab w:val="left" w:pos="1620"/>
        </w:tabs>
        <w:ind w:left="1620" w:hanging="1620"/>
        <w:jc w:val="both"/>
        <w:rPr>
          <w:rFonts w:ascii="Arial" w:hAnsi="Arial" w:cs="Arial"/>
          <w:bCs/>
          <w:sz w:val="20"/>
          <w:szCs w:val="20"/>
        </w:rPr>
      </w:pPr>
    </w:p>
    <w:p w:rsidR="004368A1" w:rsidRPr="00354CAE" w:rsidRDefault="004368A1" w:rsidP="004368A1">
      <w:pPr>
        <w:tabs>
          <w:tab w:val="left" w:pos="1620"/>
        </w:tabs>
        <w:ind w:left="1620" w:hanging="1620"/>
        <w:jc w:val="both"/>
        <w:rPr>
          <w:rFonts w:ascii="Arial" w:hAnsi="Arial" w:cs="Arial"/>
          <w:bCs/>
          <w:sz w:val="20"/>
          <w:szCs w:val="20"/>
        </w:rPr>
      </w:pPr>
    </w:p>
    <w:p w:rsidR="004368A1" w:rsidRPr="00064FF8" w:rsidRDefault="004368A1" w:rsidP="004368A1">
      <w:pPr>
        <w:tabs>
          <w:tab w:val="left" w:pos="1620"/>
        </w:tabs>
        <w:ind w:left="1620" w:hanging="1620"/>
        <w:jc w:val="both"/>
        <w:rPr>
          <w:rFonts w:ascii="Arial" w:hAnsi="Arial" w:cs="Arial"/>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Zpracovala:</w:t>
      </w:r>
      <w:r>
        <w:rPr>
          <w:rFonts w:ascii="Arial" w:hAnsi="Arial" w:cs="Arial"/>
          <w:bCs/>
          <w:sz w:val="20"/>
          <w:szCs w:val="20"/>
        </w:rPr>
        <w:tab/>
        <w:t xml:space="preserve">Ing. Petra Meisselová, </w:t>
      </w:r>
      <w:proofErr w:type="gramStart"/>
      <w:r>
        <w:rPr>
          <w:rFonts w:ascii="Arial" w:hAnsi="Arial" w:cs="Arial"/>
          <w:bCs/>
          <w:sz w:val="20"/>
          <w:szCs w:val="20"/>
        </w:rPr>
        <w:t>LL.M.</w:t>
      </w:r>
      <w:proofErr w:type="gramEnd"/>
    </w:p>
    <w:p w:rsidR="004368A1" w:rsidRDefault="004368A1" w:rsidP="004368A1">
      <w:pPr>
        <w:tabs>
          <w:tab w:val="left" w:pos="1620"/>
        </w:tabs>
        <w:ind w:left="1620" w:hanging="162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r>
      <w:proofErr w:type="spellStart"/>
      <w:r w:rsidR="003F447D">
        <w:rPr>
          <w:rFonts w:ascii="Arial" w:hAnsi="Arial" w:cs="Arial"/>
          <w:bCs/>
          <w:sz w:val="20"/>
          <w:szCs w:val="20"/>
        </w:rPr>
        <w:t>v</w:t>
      </w:r>
      <w:r>
        <w:rPr>
          <w:rFonts w:ascii="Arial" w:hAnsi="Arial" w:cs="Arial"/>
          <w:bCs/>
          <w:sz w:val="20"/>
          <w:szCs w:val="20"/>
        </w:rPr>
        <w:t>ed</w:t>
      </w:r>
      <w:proofErr w:type="spellEnd"/>
      <w:r w:rsidR="003F447D">
        <w:rPr>
          <w:rFonts w:ascii="Arial" w:hAnsi="Arial" w:cs="Arial"/>
          <w:bCs/>
          <w:sz w:val="20"/>
          <w:szCs w:val="20"/>
        </w:rPr>
        <w:t>.</w:t>
      </w:r>
      <w:r>
        <w:rPr>
          <w:rFonts w:ascii="Arial" w:hAnsi="Arial" w:cs="Arial"/>
          <w:bCs/>
          <w:sz w:val="20"/>
          <w:szCs w:val="20"/>
        </w:rPr>
        <w:t xml:space="preserve"> Odboru kancelář </w:t>
      </w:r>
      <w:r w:rsidR="003F447D">
        <w:rPr>
          <w:rFonts w:ascii="Arial" w:hAnsi="Arial" w:cs="Arial"/>
          <w:bCs/>
          <w:sz w:val="20"/>
          <w:szCs w:val="20"/>
        </w:rPr>
        <w:t>p</w:t>
      </w:r>
      <w:r>
        <w:rPr>
          <w:rFonts w:ascii="Arial" w:hAnsi="Arial" w:cs="Arial"/>
          <w:bCs/>
          <w:sz w:val="20"/>
          <w:szCs w:val="20"/>
        </w:rPr>
        <w:t>rimátora</w:t>
      </w:r>
      <w:r>
        <w:rPr>
          <w:rFonts w:ascii="Arial" w:hAnsi="Arial" w:cs="Arial"/>
          <w:sz w:val="20"/>
        </w:rPr>
        <w:t xml:space="preserve">                          </w:t>
      </w:r>
    </w:p>
    <w:p w:rsidR="004368A1" w:rsidRDefault="004368A1" w:rsidP="004368A1">
      <w:pPr>
        <w:tabs>
          <w:tab w:val="left" w:pos="1620"/>
        </w:tabs>
        <w:rPr>
          <w:rFonts w:ascii="Arial" w:hAnsi="Arial" w:cs="Arial"/>
          <w:bCs/>
          <w:sz w:val="20"/>
          <w:szCs w:val="20"/>
        </w:rPr>
      </w:pPr>
    </w:p>
    <w:p w:rsidR="004368A1" w:rsidRDefault="004368A1" w:rsidP="004368A1">
      <w:pPr>
        <w:tabs>
          <w:tab w:val="left" w:pos="1620"/>
        </w:tabs>
        <w:rPr>
          <w:rFonts w:ascii="Arial" w:hAnsi="Arial" w:cs="Arial"/>
          <w:bCs/>
          <w:sz w:val="20"/>
          <w:szCs w:val="20"/>
        </w:rPr>
      </w:pPr>
    </w:p>
    <w:p w:rsidR="004368A1" w:rsidRDefault="004368A1" w:rsidP="004368A1">
      <w:pPr>
        <w:tabs>
          <w:tab w:val="left" w:pos="1620"/>
        </w:tabs>
        <w:rPr>
          <w:rFonts w:ascii="Arial" w:hAnsi="Arial" w:cs="Arial"/>
          <w:bCs/>
          <w:sz w:val="20"/>
          <w:szCs w:val="20"/>
        </w:rPr>
      </w:pPr>
    </w:p>
    <w:p w:rsidR="004368A1" w:rsidRPr="00354CAE" w:rsidRDefault="004368A1" w:rsidP="004368A1">
      <w:pPr>
        <w:tabs>
          <w:tab w:val="left" w:pos="1620"/>
        </w:tabs>
        <w:ind w:left="1620" w:hanging="1620"/>
        <w:jc w:val="both"/>
        <w:rPr>
          <w:rFonts w:ascii="Arial" w:hAnsi="Arial" w:cs="Arial"/>
          <w:bCs/>
          <w:sz w:val="20"/>
          <w:szCs w:val="20"/>
        </w:rPr>
      </w:pPr>
    </w:p>
    <w:p w:rsidR="004368A1" w:rsidRPr="00354CAE" w:rsidRDefault="003F447D" w:rsidP="004368A1">
      <w:pPr>
        <w:pBdr>
          <w:bottom w:val="single" w:sz="8" w:space="1" w:color="auto"/>
        </w:pBdr>
        <w:jc w:val="center"/>
        <w:rPr>
          <w:rFonts w:ascii="Arial" w:hAnsi="Arial" w:cs="Arial"/>
          <w:bCs/>
          <w:sz w:val="36"/>
          <w:szCs w:val="36"/>
        </w:rPr>
      </w:pPr>
      <w:r>
        <w:rPr>
          <w:rFonts w:ascii="Arial" w:hAnsi="Arial" w:cs="Arial"/>
          <w:bCs/>
          <w:sz w:val="36"/>
          <w:szCs w:val="36"/>
        </w:rPr>
        <w:t>Zasedání Zastupitelstva</w:t>
      </w:r>
      <w:r w:rsidR="004368A1" w:rsidRPr="00354CAE">
        <w:rPr>
          <w:rFonts w:ascii="Arial" w:hAnsi="Arial" w:cs="Arial"/>
          <w:bCs/>
          <w:sz w:val="36"/>
          <w:szCs w:val="36"/>
        </w:rPr>
        <w:t xml:space="preserve"> města Prostějova</w:t>
      </w:r>
    </w:p>
    <w:p w:rsidR="004368A1" w:rsidRPr="00354CAE" w:rsidRDefault="004368A1" w:rsidP="004368A1">
      <w:pPr>
        <w:pBdr>
          <w:bottom w:val="single" w:sz="8" w:space="1" w:color="auto"/>
        </w:pBdr>
        <w:jc w:val="center"/>
        <w:rPr>
          <w:rFonts w:ascii="Arial" w:hAnsi="Arial" w:cs="Arial"/>
          <w:bCs/>
          <w:sz w:val="36"/>
          <w:szCs w:val="36"/>
        </w:rPr>
      </w:pPr>
      <w:r w:rsidRPr="00354CAE">
        <w:rPr>
          <w:rFonts w:ascii="Arial" w:hAnsi="Arial" w:cs="Arial"/>
          <w:bCs/>
          <w:sz w:val="36"/>
          <w:szCs w:val="36"/>
        </w:rPr>
        <w:t>konan</w:t>
      </w:r>
      <w:r w:rsidR="003F447D">
        <w:rPr>
          <w:rFonts w:ascii="Arial" w:hAnsi="Arial" w:cs="Arial"/>
          <w:bCs/>
          <w:sz w:val="36"/>
          <w:szCs w:val="36"/>
        </w:rPr>
        <w:t>é</w:t>
      </w:r>
      <w:r w:rsidRPr="00354CAE">
        <w:rPr>
          <w:rFonts w:ascii="Arial" w:hAnsi="Arial" w:cs="Arial"/>
          <w:bCs/>
          <w:sz w:val="36"/>
          <w:szCs w:val="36"/>
        </w:rPr>
        <w:t xml:space="preserve"> dne </w:t>
      </w:r>
      <w:r>
        <w:rPr>
          <w:rFonts w:ascii="Arial" w:hAnsi="Arial" w:cs="Arial"/>
          <w:bCs/>
          <w:sz w:val="36"/>
          <w:szCs w:val="36"/>
        </w:rPr>
        <w:t>1.</w:t>
      </w:r>
      <w:r w:rsidR="003F447D">
        <w:rPr>
          <w:rFonts w:ascii="Arial" w:hAnsi="Arial" w:cs="Arial"/>
          <w:bCs/>
          <w:sz w:val="36"/>
          <w:szCs w:val="36"/>
        </w:rPr>
        <w:t xml:space="preserve"> 12.</w:t>
      </w:r>
      <w:r>
        <w:rPr>
          <w:rFonts w:ascii="Arial" w:hAnsi="Arial" w:cs="Arial"/>
          <w:bCs/>
          <w:sz w:val="36"/>
          <w:szCs w:val="36"/>
        </w:rPr>
        <w:t xml:space="preserve"> 2025</w:t>
      </w:r>
    </w:p>
    <w:p w:rsidR="004368A1" w:rsidRPr="00354CAE" w:rsidRDefault="004368A1" w:rsidP="004368A1">
      <w:pPr>
        <w:tabs>
          <w:tab w:val="left" w:pos="1620"/>
        </w:tabs>
        <w:ind w:left="1620" w:hanging="1620"/>
        <w:jc w:val="both"/>
        <w:rPr>
          <w:rFonts w:ascii="Arial" w:hAnsi="Arial" w:cs="Arial"/>
          <w:bCs/>
          <w:sz w:val="20"/>
          <w:szCs w:val="20"/>
        </w:rPr>
      </w:pPr>
    </w:p>
    <w:p w:rsidR="004368A1" w:rsidRDefault="003F447D" w:rsidP="004368A1">
      <w:pPr>
        <w:pBdr>
          <w:bottom w:val="single" w:sz="12" w:space="1" w:color="auto"/>
        </w:pBdr>
        <w:jc w:val="both"/>
        <w:rPr>
          <w:rFonts w:ascii="Arial" w:hAnsi="Arial" w:cs="Arial"/>
          <w:b/>
          <w:bCs/>
        </w:rPr>
      </w:pPr>
      <w:r>
        <w:rPr>
          <w:rFonts w:ascii="Arial" w:hAnsi="Arial" w:cs="Arial"/>
          <w:b/>
          <w:bCs/>
        </w:rPr>
        <w:t>P</w:t>
      </w:r>
      <w:r w:rsidR="004368A1">
        <w:rPr>
          <w:rFonts w:ascii="Arial" w:hAnsi="Arial" w:cs="Arial"/>
          <w:b/>
          <w:bCs/>
        </w:rPr>
        <w:t>oskytnutí peněžního daru na podporu veřejné sbírky „Zámek Plumlov – poklad Olomoucka, oprava pro budoucí generace“</w:t>
      </w:r>
    </w:p>
    <w:p w:rsidR="004368A1" w:rsidRPr="006C7705" w:rsidRDefault="004368A1" w:rsidP="004368A1">
      <w:pPr>
        <w:pBdr>
          <w:bottom w:val="single" w:sz="12" w:space="1" w:color="auto"/>
        </w:pBdr>
        <w:rPr>
          <w:rFonts w:ascii="Arial" w:hAnsi="Arial" w:cs="Arial"/>
          <w:b/>
          <w:bCs/>
        </w:rPr>
      </w:pPr>
    </w:p>
    <w:p w:rsidR="004368A1" w:rsidRDefault="004368A1" w:rsidP="004368A1">
      <w:pPr>
        <w:pStyle w:val="Zkladntext"/>
        <w:tabs>
          <w:tab w:val="clear" w:pos="0"/>
        </w:tabs>
        <w:rPr>
          <w:rFonts w:ascii="Arial" w:hAnsi="Arial" w:cs="Arial"/>
          <w:sz w:val="24"/>
        </w:rPr>
      </w:pPr>
    </w:p>
    <w:p w:rsidR="004368A1" w:rsidRPr="006D50F0" w:rsidRDefault="004368A1" w:rsidP="004368A1">
      <w:pPr>
        <w:pStyle w:val="Zkladntext"/>
        <w:tabs>
          <w:tab w:val="clear" w:pos="0"/>
        </w:tabs>
        <w:rPr>
          <w:rFonts w:ascii="Arial" w:hAnsi="Arial" w:cs="Arial"/>
          <w:sz w:val="24"/>
        </w:rPr>
      </w:pPr>
      <w:r w:rsidRPr="006D50F0">
        <w:rPr>
          <w:rFonts w:ascii="Arial" w:hAnsi="Arial" w:cs="Arial"/>
          <w:sz w:val="24"/>
        </w:rPr>
        <w:t>Návrh usnesení:</w:t>
      </w:r>
    </w:p>
    <w:p w:rsidR="004368A1" w:rsidRPr="006D50F0" w:rsidRDefault="004368A1" w:rsidP="004368A1">
      <w:pPr>
        <w:rPr>
          <w:rFonts w:ascii="Arial" w:hAnsi="Arial" w:cs="Arial"/>
          <w:b/>
        </w:rPr>
      </w:pPr>
    </w:p>
    <w:p w:rsidR="004368A1" w:rsidRDefault="003F447D" w:rsidP="004368A1">
      <w:pPr>
        <w:rPr>
          <w:rFonts w:ascii="Arial" w:hAnsi="Arial" w:cs="Arial"/>
          <w:b/>
        </w:rPr>
      </w:pPr>
      <w:r>
        <w:rPr>
          <w:rFonts w:ascii="Arial" w:hAnsi="Arial" w:cs="Arial"/>
          <w:b/>
        </w:rPr>
        <w:t>Zastupitelstv</w:t>
      </w:r>
      <w:r>
        <w:rPr>
          <w:rFonts w:ascii="Arial" w:hAnsi="Arial" w:cs="Arial"/>
          <w:b/>
        </w:rPr>
        <w:t>o</w:t>
      </w:r>
      <w:r>
        <w:rPr>
          <w:rFonts w:ascii="Arial" w:hAnsi="Arial" w:cs="Arial"/>
          <w:b/>
        </w:rPr>
        <w:t xml:space="preserve"> </w:t>
      </w:r>
      <w:r w:rsidR="004368A1" w:rsidRPr="006D50F0">
        <w:rPr>
          <w:rFonts w:ascii="Arial" w:hAnsi="Arial" w:cs="Arial"/>
          <w:b/>
        </w:rPr>
        <w:t xml:space="preserve">města Prostějova </w:t>
      </w:r>
    </w:p>
    <w:p w:rsidR="004368A1" w:rsidRDefault="004368A1" w:rsidP="004368A1">
      <w:pPr>
        <w:suppressAutoHyphens/>
        <w:rPr>
          <w:rFonts w:ascii="Arial" w:hAnsi="Arial" w:cs="Arial"/>
          <w:b/>
        </w:rPr>
      </w:pPr>
    </w:p>
    <w:p w:rsidR="004368A1" w:rsidRDefault="003F447D" w:rsidP="004368A1">
      <w:pPr>
        <w:jc w:val="both"/>
        <w:rPr>
          <w:rFonts w:ascii="Arial" w:hAnsi="Arial" w:cs="Arial"/>
          <w:b/>
        </w:rPr>
      </w:pPr>
      <w:r>
        <w:rPr>
          <w:rFonts w:ascii="Arial" w:hAnsi="Arial" w:cs="Arial"/>
          <w:b/>
        </w:rPr>
        <w:t>s ch v a l</w:t>
      </w:r>
      <w:r w:rsidR="004368A1">
        <w:rPr>
          <w:rFonts w:ascii="Arial" w:hAnsi="Arial" w:cs="Arial"/>
          <w:b/>
        </w:rPr>
        <w:t xml:space="preserve"> u j e</w:t>
      </w:r>
    </w:p>
    <w:p w:rsidR="004368A1" w:rsidRDefault="004368A1" w:rsidP="004368A1">
      <w:pPr>
        <w:jc w:val="both"/>
        <w:rPr>
          <w:rFonts w:ascii="Arial" w:hAnsi="Arial" w:cs="Arial"/>
          <w:b/>
        </w:rPr>
      </w:pPr>
    </w:p>
    <w:p w:rsidR="004368A1" w:rsidRPr="00556A63" w:rsidRDefault="004368A1" w:rsidP="004368A1">
      <w:pPr>
        <w:pStyle w:val="Odstavecseseznamem"/>
        <w:numPr>
          <w:ilvl w:val="0"/>
          <w:numId w:val="5"/>
        </w:numPr>
        <w:jc w:val="both"/>
        <w:rPr>
          <w:rFonts w:ascii="Arial" w:hAnsi="Arial" w:cs="Arial"/>
          <w:b/>
        </w:rPr>
      </w:pPr>
      <w:r w:rsidRPr="009710DE">
        <w:rPr>
          <w:rFonts w:ascii="Arial" w:hAnsi="Arial" w:cs="Arial"/>
          <w:b/>
        </w:rPr>
        <w:t xml:space="preserve">poskytnutí peněžního daru ve výši 1.000.000 Kč z rozpočtu města Prostějova </w:t>
      </w:r>
      <w:r>
        <w:rPr>
          <w:rFonts w:ascii="Arial" w:hAnsi="Arial" w:cs="Arial"/>
          <w:b/>
        </w:rPr>
        <w:br/>
      </w:r>
      <w:r w:rsidRPr="009710DE">
        <w:rPr>
          <w:rFonts w:ascii="Arial" w:hAnsi="Arial" w:cs="Arial"/>
          <w:b/>
        </w:rPr>
        <w:t>na rok 202</w:t>
      </w:r>
      <w:r>
        <w:rPr>
          <w:rFonts w:ascii="Arial" w:hAnsi="Arial" w:cs="Arial"/>
          <w:b/>
        </w:rPr>
        <w:t>5</w:t>
      </w:r>
      <w:r w:rsidRPr="009710DE">
        <w:rPr>
          <w:rFonts w:ascii="Arial" w:hAnsi="Arial" w:cs="Arial"/>
          <w:b/>
        </w:rPr>
        <w:t xml:space="preserve"> </w:t>
      </w:r>
      <w:r>
        <w:rPr>
          <w:rFonts w:ascii="Arial" w:hAnsi="Arial" w:cs="Arial"/>
          <w:b/>
        </w:rPr>
        <w:t>na podporu veřejné sbírky „</w:t>
      </w:r>
      <w:r w:rsidRPr="00427119">
        <w:rPr>
          <w:rFonts w:ascii="Arial" w:hAnsi="Arial" w:cs="Arial"/>
          <w:b/>
          <w:bCs/>
        </w:rPr>
        <w:t>Zámek Plumlov – poklad Olomoucka, oprava pro budoucí generace</w:t>
      </w:r>
      <w:r>
        <w:rPr>
          <w:rFonts w:ascii="Arial" w:hAnsi="Arial" w:cs="Arial"/>
          <w:b/>
          <w:bCs/>
        </w:rPr>
        <w:t xml:space="preserve">“ </w:t>
      </w:r>
      <w:r w:rsidRPr="00556A63">
        <w:rPr>
          <w:rFonts w:ascii="Arial" w:hAnsi="Arial" w:cs="Arial"/>
          <w:b/>
        </w:rPr>
        <w:t xml:space="preserve">organizované městem Plumlov, Rudé armády 302, 798 03 Plumlov, IČO: 002 88 632, za účelem </w:t>
      </w:r>
      <w:r>
        <w:rPr>
          <w:rFonts w:ascii="Arial" w:hAnsi="Arial" w:cs="Arial"/>
          <w:b/>
        </w:rPr>
        <w:t>opravy fasády zámku Plumlov</w:t>
      </w:r>
      <w:r w:rsidRPr="00556A63">
        <w:rPr>
          <w:rFonts w:ascii="Arial" w:hAnsi="Arial" w:cs="Arial"/>
          <w:b/>
          <w:bCs/>
        </w:rPr>
        <w:t xml:space="preserve">, </w:t>
      </w:r>
      <w:r w:rsidRPr="00556A63">
        <w:rPr>
          <w:rFonts w:ascii="Arial" w:hAnsi="Arial" w:cs="Arial"/>
          <w:b/>
        </w:rPr>
        <w:t>na základě darovací smlouvy ve znění dle přílohy důvodové zprávy</w:t>
      </w:r>
      <w:r>
        <w:rPr>
          <w:rFonts w:ascii="Arial" w:hAnsi="Arial" w:cs="Arial"/>
          <w:b/>
        </w:rPr>
        <w:t>,</w:t>
      </w:r>
    </w:p>
    <w:p w:rsidR="004368A1" w:rsidRDefault="004368A1" w:rsidP="004368A1">
      <w:pPr>
        <w:jc w:val="both"/>
        <w:rPr>
          <w:rFonts w:ascii="Arial" w:hAnsi="Arial" w:cs="Arial"/>
          <w:b/>
        </w:rPr>
      </w:pPr>
    </w:p>
    <w:p w:rsidR="004368A1" w:rsidRPr="009710DE" w:rsidRDefault="004368A1" w:rsidP="004368A1">
      <w:pPr>
        <w:pStyle w:val="Odstavecseseznamem"/>
        <w:numPr>
          <w:ilvl w:val="0"/>
          <w:numId w:val="5"/>
        </w:numPr>
        <w:rPr>
          <w:rFonts w:ascii="Arial" w:eastAsia="Calibri" w:hAnsi="Arial" w:cs="Arial"/>
          <w:b/>
          <w:bCs/>
          <w:lang w:eastAsia="en-US"/>
        </w:rPr>
      </w:pPr>
      <w:proofErr w:type="gramStart"/>
      <w:r w:rsidRPr="009710DE">
        <w:rPr>
          <w:rFonts w:ascii="Arial" w:eastAsia="Calibri" w:hAnsi="Arial" w:cs="Arial"/>
          <w:b/>
          <w:bCs/>
          <w:lang w:eastAsia="en-US"/>
        </w:rPr>
        <w:t>rozpočtové</w:t>
      </w:r>
      <w:proofErr w:type="gramEnd"/>
      <w:r w:rsidRPr="009710DE">
        <w:rPr>
          <w:rFonts w:ascii="Arial" w:eastAsia="Calibri" w:hAnsi="Arial" w:cs="Arial"/>
          <w:b/>
          <w:bCs/>
          <w:lang w:eastAsia="en-US"/>
        </w:rPr>
        <w:t xml:space="preserve"> opatření, kterým </w:t>
      </w:r>
      <w:proofErr w:type="gramStart"/>
      <w:r w:rsidRPr="009710DE">
        <w:rPr>
          <w:rFonts w:ascii="Arial" w:eastAsia="Calibri" w:hAnsi="Arial" w:cs="Arial"/>
          <w:b/>
          <w:bCs/>
          <w:lang w:eastAsia="en-US"/>
        </w:rPr>
        <w:t>se</w:t>
      </w:r>
      <w:proofErr w:type="gramEnd"/>
      <w:r w:rsidRPr="009710DE">
        <w:rPr>
          <w:rFonts w:ascii="Arial" w:eastAsia="Calibri" w:hAnsi="Arial" w:cs="Arial"/>
          <w:b/>
          <w:bCs/>
          <w:lang w:eastAsia="en-US"/>
        </w:rPr>
        <w:t xml:space="preserve"> </w:t>
      </w:r>
    </w:p>
    <w:p w:rsidR="004368A1" w:rsidRPr="00EC75C4" w:rsidRDefault="004368A1" w:rsidP="004368A1">
      <w:pPr>
        <w:ind w:left="284" w:hanging="284"/>
        <w:rPr>
          <w:rFonts w:ascii="Arial" w:eastAsia="Calibri" w:hAnsi="Arial" w:cs="Arial"/>
          <w:b/>
          <w:bCs/>
          <w:lang w:eastAsia="en-US"/>
        </w:rPr>
      </w:pPr>
    </w:p>
    <w:p w:rsidR="004368A1" w:rsidRPr="002D2DA3" w:rsidRDefault="004368A1" w:rsidP="004368A1">
      <w:pPr>
        <w:ind w:left="284" w:hanging="284"/>
        <w:rPr>
          <w:rFonts w:ascii="Arial" w:eastAsia="Calibri" w:hAnsi="Arial" w:cs="Arial"/>
          <w:b/>
          <w:bCs/>
          <w:lang w:eastAsia="en-US"/>
        </w:rPr>
      </w:pPr>
      <w:r w:rsidRPr="002D2DA3">
        <w:rPr>
          <w:rFonts w:ascii="Arial" w:eastAsia="Calibri" w:hAnsi="Arial" w:cs="Arial"/>
          <w:b/>
          <w:bCs/>
          <w:lang w:eastAsia="en-US"/>
        </w:rPr>
        <w:t>1. zvyšuje rozpočet výdajů</w:t>
      </w:r>
    </w:p>
    <w:tbl>
      <w:tblPr>
        <w:tblW w:w="9356" w:type="dxa"/>
        <w:tblInd w:w="134" w:type="dxa"/>
        <w:tblLayout w:type="fixed"/>
        <w:tblCellMar>
          <w:left w:w="70" w:type="dxa"/>
          <w:right w:w="70" w:type="dxa"/>
        </w:tblCellMar>
        <w:tblLook w:val="04A0" w:firstRow="1" w:lastRow="0" w:firstColumn="1" w:lastColumn="0" w:noHBand="0" w:noVBand="1"/>
      </w:tblPr>
      <w:tblGrid>
        <w:gridCol w:w="1779"/>
        <w:gridCol w:w="1134"/>
        <w:gridCol w:w="709"/>
        <w:gridCol w:w="709"/>
        <w:gridCol w:w="567"/>
        <w:gridCol w:w="2126"/>
        <w:gridCol w:w="2332"/>
      </w:tblGrid>
      <w:tr w:rsidR="004368A1" w:rsidRPr="002D2DA3" w:rsidTr="00DB5428">
        <w:trPr>
          <w:cantSplit/>
          <w:trHeight w:val="147"/>
        </w:trPr>
        <w:tc>
          <w:tcPr>
            <w:tcW w:w="1779" w:type="dxa"/>
            <w:tcBorders>
              <w:top w:val="single" w:sz="6" w:space="0" w:color="auto"/>
              <w:left w:val="single" w:sz="6" w:space="0" w:color="auto"/>
              <w:bottom w:val="single" w:sz="6" w:space="0" w:color="auto"/>
              <w:right w:val="single" w:sz="6" w:space="0" w:color="auto"/>
            </w:tcBorders>
            <w:hideMark/>
          </w:tcPr>
          <w:p w:rsidR="004368A1" w:rsidRPr="002D2DA3" w:rsidRDefault="004368A1" w:rsidP="004368A1">
            <w:pPr>
              <w:ind w:left="284" w:hanging="284"/>
              <w:rPr>
                <w:rFonts w:ascii="Arial" w:eastAsia="Calibri" w:hAnsi="Arial" w:cs="Arial"/>
                <w:b/>
                <w:bCs/>
                <w:lang w:eastAsia="en-US"/>
              </w:rPr>
            </w:pPr>
            <w:r w:rsidRPr="002D2DA3">
              <w:rPr>
                <w:rFonts w:ascii="Arial" w:eastAsia="Calibri" w:hAnsi="Arial" w:cs="Arial"/>
                <w:b/>
                <w:bCs/>
                <w:lang w:eastAsia="en-US"/>
              </w:rPr>
              <w:t>Kapitola</w:t>
            </w:r>
          </w:p>
        </w:tc>
        <w:tc>
          <w:tcPr>
            <w:tcW w:w="1134" w:type="dxa"/>
            <w:tcBorders>
              <w:top w:val="single" w:sz="6" w:space="0" w:color="auto"/>
              <w:left w:val="single" w:sz="6" w:space="0" w:color="auto"/>
              <w:bottom w:val="single" w:sz="6" w:space="0" w:color="auto"/>
              <w:right w:val="single" w:sz="6" w:space="0" w:color="auto"/>
            </w:tcBorders>
            <w:hideMark/>
          </w:tcPr>
          <w:p w:rsidR="004368A1" w:rsidRPr="002D2DA3" w:rsidRDefault="004368A1" w:rsidP="004368A1">
            <w:pPr>
              <w:ind w:left="284" w:hanging="284"/>
              <w:rPr>
                <w:rFonts w:ascii="Arial" w:eastAsia="Calibri" w:hAnsi="Arial" w:cs="Arial"/>
                <w:b/>
                <w:bCs/>
                <w:lang w:eastAsia="en-US"/>
              </w:rPr>
            </w:pPr>
            <w:r w:rsidRPr="002D2DA3">
              <w:rPr>
                <w:rFonts w:ascii="Arial" w:eastAsia="Calibri" w:hAnsi="Arial" w:cs="Arial"/>
                <w:b/>
                <w:bCs/>
                <w:lang w:eastAsia="en-US"/>
              </w:rPr>
              <w:t>ODPA</w:t>
            </w:r>
          </w:p>
        </w:tc>
        <w:tc>
          <w:tcPr>
            <w:tcW w:w="709" w:type="dxa"/>
            <w:tcBorders>
              <w:top w:val="single" w:sz="6" w:space="0" w:color="auto"/>
              <w:left w:val="single" w:sz="6" w:space="0" w:color="auto"/>
              <w:bottom w:val="single" w:sz="6" w:space="0" w:color="auto"/>
              <w:right w:val="single" w:sz="6" w:space="0" w:color="auto"/>
            </w:tcBorders>
            <w:hideMark/>
          </w:tcPr>
          <w:p w:rsidR="004368A1" w:rsidRPr="002D2DA3" w:rsidRDefault="004368A1" w:rsidP="004368A1">
            <w:pPr>
              <w:ind w:left="284" w:hanging="284"/>
              <w:rPr>
                <w:rFonts w:ascii="Arial" w:eastAsia="Calibri" w:hAnsi="Arial" w:cs="Arial"/>
                <w:b/>
                <w:bCs/>
                <w:lang w:eastAsia="en-US"/>
              </w:rPr>
            </w:pPr>
            <w:proofErr w:type="spellStart"/>
            <w:r w:rsidRPr="002D2DA3">
              <w:rPr>
                <w:rFonts w:ascii="Arial" w:eastAsia="Calibri" w:hAnsi="Arial" w:cs="Arial"/>
                <w:b/>
                <w:bCs/>
                <w:lang w:eastAsia="en-US"/>
              </w:rPr>
              <w:t>Pol</w:t>
            </w:r>
            <w:proofErr w:type="spellEnd"/>
          </w:p>
        </w:tc>
        <w:tc>
          <w:tcPr>
            <w:tcW w:w="709" w:type="dxa"/>
            <w:tcBorders>
              <w:top w:val="single" w:sz="6" w:space="0" w:color="auto"/>
              <w:left w:val="single" w:sz="6" w:space="0" w:color="auto"/>
              <w:bottom w:val="single" w:sz="6" w:space="0" w:color="auto"/>
              <w:right w:val="single" w:sz="6" w:space="0" w:color="auto"/>
            </w:tcBorders>
            <w:hideMark/>
          </w:tcPr>
          <w:p w:rsidR="004368A1" w:rsidRPr="002D2DA3" w:rsidRDefault="004368A1" w:rsidP="004368A1">
            <w:pPr>
              <w:ind w:left="284" w:hanging="284"/>
              <w:rPr>
                <w:rFonts w:ascii="Arial" w:eastAsia="Calibri" w:hAnsi="Arial" w:cs="Arial"/>
                <w:b/>
                <w:bCs/>
                <w:lang w:eastAsia="en-US"/>
              </w:rPr>
            </w:pPr>
            <w:r w:rsidRPr="002D2DA3">
              <w:rPr>
                <w:rFonts w:ascii="Arial" w:eastAsia="Calibri" w:hAnsi="Arial" w:cs="Arial"/>
                <w:b/>
                <w:bCs/>
                <w:lang w:eastAsia="en-US"/>
              </w:rPr>
              <w:t>ZP</w:t>
            </w:r>
          </w:p>
        </w:tc>
        <w:tc>
          <w:tcPr>
            <w:tcW w:w="567" w:type="dxa"/>
            <w:tcBorders>
              <w:top w:val="single" w:sz="6" w:space="0" w:color="auto"/>
              <w:left w:val="single" w:sz="6" w:space="0" w:color="auto"/>
              <w:bottom w:val="single" w:sz="6" w:space="0" w:color="auto"/>
              <w:right w:val="single" w:sz="6" w:space="0" w:color="auto"/>
            </w:tcBorders>
            <w:hideMark/>
          </w:tcPr>
          <w:p w:rsidR="004368A1" w:rsidRPr="002D2DA3" w:rsidRDefault="004368A1" w:rsidP="004368A1">
            <w:pPr>
              <w:ind w:left="284" w:hanging="284"/>
              <w:rPr>
                <w:rFonts w:ascii="Arial" w:eastAsia="Calibri" w:hAnsi="Arial" w:cs="Arial"/>
                <w:b/>
                <w:bCs/>
                <w:lang w:eastAsia="en-US"/>
              </w:rPr>
            </w:pPr>
            <w:r w:rsidRPr="002D2DA3">
              <w:rPr>
                <w:rFonts w:ascii="Arial" w:eastAsia="Calibri" w:hAnsi="Arial" w:cs="Arial"/>
                <w:b/>
                <w:bCs/>
                <w:lang w:eastAsia="en-US"/>
              </w:rPr>
              <w:t>UZ</w:t>
            </w:r>
          </w:p>
        </w:tc>
        <w:tc>
          <w:tcPr>
            <w:tcW w:w="2126" w:type="dxa"/>
            <w:tcBorders>
              <w:top w:val="single" w:sz="6" w:space="0" w:color="auto"/>
              <w:left w:val="single" w:sz="6" w:space="0" w:color="auto"/>
              <w:bottom w:val="single" w:sz="6" w:space="0" w:color="auto"/>
              <w:right w:val="single" w:sz="6" w:space="0" w:color="auto"/>
            </w:tcBorders>
            <w:hideMark/>
          </w:tcPr>
          <w:p w:rsidR="004368A1" w:rsidRPr="002D2DA3" w:rsidRDefault="004368A1" w:rsidP="004368A1">
            <w:pPr>
              <w:ind w:left="284" w:hanging="284"/>
              <w:rPr>
                <w:rFonts w:ascii="Arial" w:eastAsia="Calibri" w:hAnsi="Arial" w:cs="Arial"/>
                <w:b/>
                <w:bCs/>
                <w:lang w:eastAsia="en-US"/>
              </w:rPr>
            </w:pPr>
            <w:r w:rsidRPr="002D2DA3">
              <w:rPr>
                <w:rFonts w:ascii="Arial" w:eastAsia="Calibri" w:hAnsi="Arial" w:cs="Arial"/>
                <w:b/>
                <w:bCs/>
                <w:lang w:eastAsia="en-US"/>
              </w:rPr>
              <w:t>Organizace</w:t>
            </w:r>
          </w:p>
        </w:tc>
        <w:tc>
          <w:tcPr>
            <w:tcW w:w="2332" w:type="dxa"/>
            <w:tcBorders>
              <w:top w:val="single" w:sz="6" w:space="0" w:color="auto"/>
              <w:left w:val="single" w:sz="6" w:space="0" w:color="auto"/>
              <w:bottom w:val="single" w:sz="6" w:space="0" w:color="auto"/>
              <w:right w:val="single" w:sz="6" w:space="0" w:color="auto"/>
            </w:tcBorders>
            <w:hideMark/>
          </w:tcPr>
          <w:p w:rsidR="004368A1" w:rsidRPr="002D2DA3" w:rsidRDefault="004368A1" w:rsidP="004368A1">
            <w:pPr>
              <w:ind w:left="284" w:hanging="284"/>
              <w:rPr>
                <w:rFonts w:ascii="Arial" w:eastAsia="Calibri" w:hAnsi="Arial" w:cs="Arial"/>
                <w:b/>
                <w:bCs/>
                <w:lang w:eastAsia="en-US"/>
              </w:rPr>
            </w:pPr>
            <w:r w:rsidRPr="002D2DA3">
              <w:rPr>
                <w:rFonts w:ascii="Arial" w:eastAsia="Calibri" w:hAnsi="Arial" w:cs="Arial"/>
                <w:b/>
                <w:bCs/>
                <w:lang w:eastAsia="en-US"/>
              </w:rPr>
              <w:t>O hodnotu v Kč</w:t>
            </w:r>
          </w:p>
        </w:tc>
      </w:tr>
      <w:tr w:rsidR="004368A1" w:rsidRPr="002D2DA3" w:rsidTr="00DB5428">
        <w:trPr>
          <w:cantSplit/>
          <w:trHeight w:val="208"/>
        </w:trPr>
        <w:tc>
          <w:tcPr>
            <w:tcW w:w="1779" w:type="dxa"/>
            <w:tcBorders>
              <w:top w:val="single" w:sz="6" w:space="0" w:color="auto"/>
              <w:left w:val="single" w:sz="6" w:space="0" w:color="auto"/>
              <w:bottom w:val="single" w:sz="6" w:space="0" w:color="auto"/>
              <w:right w:val="single" w:sz="6" w:space="0" w:color="auto"/>
            </w:tcBorders>
            <w:shd w:val="clear" w:color="auto" w:fill="FFFFFF"/>
          </w:tcPr>
          <w:p w:rsidR="004368A1" w:rsidRPr="002D2DA3" w:rsidRDefault="004368A1" w:rsidP="004368A1">
            <w:pPr>
              <w:ind w:left="284" w:hanging="284"/>
              <w:rPr>
                <w:rFonts w:ascii="Arial" w:eastAsia="Calibri" w:hAnsi="Arial" w:cs="Arial"/>
                <w:b/>
                <w:bCs/>
                <w:lang w:eastAsia="en-US"/>
              </w:rPr>
            </w:pPr>
            <w:r w:rsidRPr="002D2DA3">
              <w:rPr>
                <w:rFonts w:ascii="Arial" w:eastAsia="Calibri" w:hAnsi="Arial" w:cs="Arial"/>
                <w:b/>
                <w:bCs/>
                <w:lang w:eastAsia="en-US"/>
              </w:rPr>
              <w:t>00</w:t>
            </w:r>
            <w:r>
              <w:rPr>
                <w:rFonts w:ascii="Arial" w:eastAsia="Calibri" w:hAnsi="Arial" w:cs="Arial"/>
                <w:b/>
                <w:bCs/>
                <w:lang w:eastAsia="en-US"/>
              </w:rPr>
              <w:t>1</w:t>
            </w:r>
            <w:r w:rsidRPr="002D2DA3">
              <w:rPr>
                <w:rFonts w:ascii="Arial" w:eastAsia="Calibri" w:hAnsi="Arial" w:cs="Arial"/>
                <w:b/>
                <w:bCs/>
                <w:lang w:eastAsia="en-US"/>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368A1" w:rsidRPr="0073352C" w:rsidRDefault="004368A1" w:rsidP="004368A1">
            <w:pPr>
              <w:ind w:left="284" w:hanging="284"/>
              <w:rPr>
                <w:rFonts w:ascii="Arial" w:eastAsia="Calibri" w:hAnsi="Arial" w:cs="Arial"/>
                <w:b/>
                <w:bCs/>
                <w:lang w:eastAsia="en-US"/>
              </w:rPr>
            </w:pPr>
            <w:r w:rsidRPr="0073352C">
              <w:rPr>
                <w:rFonts w:ascii="Arial" w:eastAsia="Calibri" w:hAnsi="Arial" w:cs="Arial"/>
                <w:b/>
                <w:bCs/>
                <w:lang w:eastAsia="en-US"/>
              </w:rPr>
              <w:t>3322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368A1" w:rsidRPr="0073352C" w:rsidRDefault="004368A1" w:rsidP="004368A1">
            <w:pPr>
              <w:ind w:left="284" w:hanging="284"/>
              <w:rPr>
                <w:rFonts w:ascii="Arial" w:eastAsia="Calibri" w:hAnsi="Arial" w:cs="Arial"/>
                <w:b/>
                <w:bCs/>
                <w:lang w:eastAsia="en-US"/>
              </w:rPr>
            </w:pPr>
            <w:r w:rsidRPr="0073352C">
              <w:rPr>
                <w:rFonts w:ascii="Arial" w:eastAsia="Calibri" w:hAnsi="Arial" w:cs="Arial"/>
                <w:b/>
                <w:bCs/>
                <w:lang w:eastAsia="en-US"/>
              </w:rPr>
              <w:t>5321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368A1" w:rsidRPr="0073352C" w:rsidRDefault="004368A1" w:rsidP="004368A1">
            <w:pPr>
              <w:ind w:left="284" w:hanging="284"/>
              <w:rPr>
                <w:rFonts w:ascii="Arial" w:eastAsia="Calibri" w:hAnsi="Arial" w:cs="Arial"/>
                <w:b/>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368A1" w:rsidRPr="0073352C" w:rsidRDefault="004368A1" w:rsidP="004368A1">
            <w:pPr>
              <w:ind w:left="284" w:hanging="284"/>
              <w:jc w:val="center"/>
              <w:rPr>
                <w:rFonts w:ascii="Arial" w:eastAsia="Calibri" w:hAnsi="Arial" w:cs="Arial"/>
                <w:b/>
                <w:bCs/>
                <w:lang w:eastAsia="en-US"/>
              </w:rPr>
            </w:pPr>
            <w:r w:rsidRPr="0073352C">
              <w:rPr>
                <w:rFonts w:ascii="Arial" w:eastAsia="Calibri" w:hAnsi="Arial" w:cs="Arial"/>
                <w:b/>
                <w:bCs/>
                <w:lang w:eastAsia="en-US"/>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368A1" w:rsidRPr="002D2DA3" w:rsidRDefault="004368A1" w:rsidP="004368A1">
            <w:pPr>
              <w:ind w:left="284" w:hanging="284"/>
              <w:rPr>
                <w:rFonts w:ascii="Arial" w:eastAsia="Calibri" w:hAnsi="Arial" w:cs="Arial"/>
                <w:b/>
                <w:bCs/>
                <w:lang w:eastAsia="en-US"/>
              </w:rPr>
            </w:pPr>
            <w:r w:rsidRPr="002D2DA3">
              <w:rPr>
                <w:rFonts w:ascii="Arial" w:eastAsia="Calibri" w:hAnsi="Arial" w:cs="Arial"/>
                <w:b/>
                <w:bCs/>
                <w:lang w:eastAsia="en-US"/>
              </w:rPr>
              <w:t>0</w:t>
            </w:r>
            <w:r>
              <w:rPr>
                <w:rFonts w:ascii="Arial" w:eastAsia="Calibri" w:hAnsi="Arial" w:cs="Arial"/>
                <w:b/>
                <w:bCs/>
                <w:lang w:eastAsia="en-US"/>
              </w:rPr>
              <w:t>1</w:t>
            </w:r>
            <w:r w:rsidRPr="002D2DA3">
              <w:rPr>
                <w:rFonts w:ascii="Arial" w:eastAsia="Calibri" w:hAnsi="Arial" w:cs="Arial"/>
                <w:b/>
                <w:bCs/>
                <w:lang w:eastAsia="en-US"/>
              </w:rPr>
              <w:t>00000000000</w:t>
            </w:r>
          </w:p>
        </w:tc>
        <w:tc>
          <w:tcPr>
            <w:tcW w:w="2332" w:type="dxa"/>
            <w:tcBorders>
              <w:top w:val="single" w:sz="6" w:space="0" w:color="auto"/>
              <w:left w:val="single" w:sz="6" w:space="0" w:color="auto"/>
              <w:bottom w:val="single" w:sz="6" w:space="0" w:color="auto"/>
              <w:right w:val="single" w:sz="6" w:space="0" w:color="auto"/>
            </w:tcBorders>
            <w:shd w:val="clear" w:color="auto" w:fill="FFFFFF"/>
          </w:tcPr>
          <w:p w:rsidR="004368A1" w:rsidRPr="002D2DA3" w:rsidRDefault="004368A1" w:rsidP="004368A1">
            <w:pPr>
              <w:ind w:left="284" w:hanging="284"/>
              <w:jc w:val="right"/>
              <w:rPr>
                <w:rFonts w:ascii="Arial" w:eastAsia="Calibri" w:hAnsi="Arial" w:cs="Arial"/>
                <w:b/>
                <w:bCs/>
                <w:lang w:eastAsia="en-US"/>
              </w:rPr>
            </w:pPr>
            <w:r>
              <w:rPr>
                <w:rFonts w:ascii="Arial" w:eastAsia="Calibri" w:hAnsi="Arial" w:cs="Arial"/>
                <w:b/>
                <w:bCs/>
                <w:lang w:eastAsia="en-US"/>
              </w:rPr>
              <w:t>1.00</w:t>
            </w:r>
            <w:r w:rsidRPr="002D2DA3">
              <w:rPr>
                <w:rFonts w:ascii="Arial" w:eastAsia="Calibri" w:hAnsi="Arial" w:cs="Arial"/>
                <w:b/>
                <w:bCs/>
                <w:lang w:eastAsia="en-US"/>
              </w:rPr>
              <w:t>0.000</w:t>
            </w:r>
          </w:p>
        </w:tc>
      </w:tr>
      <w:tr w:rsidR="004368A1" w:rsidRPr="002D2DA3" w:rsidTr="00DB5428">
        <w:trPr>
          <w:cantSplit/>
          <w:trHeight w:val="147"/>
        </w:trPr>
        <w:tc>
          <w:tcPr>
            <w:tcW w:w="9356" w:type="dxa"/>
            <w:gridSpan w:val="7"/>
            <w:tcBorders>
              <w:top w:val="single" w:sz="6" w:space="0" w:color="auto"/>
              <w:left w:val="single" w:sz="6" w:space="0" w:color="auto"/>
              <w:bottom w:val="single" w:sz="6" w:space="0" w:color="auto"/>
              <w:right w:val="single" w:sz="6" w:space="0" w:color="auto"/>
            </w:tcBorders>
            <w:shd w:val="clear" w:color="auto" w:fill="FFFFFF"/>
          </w:tcPr>
          <w:p w:rsidR="004368A1" w:rsidRPr="00061CCD" w:rsidRDefault="004368A1" w:rsidP="004368A1">
            <w:pPr>
              <w:rPr>
                <w:rFonts w:ascii="Arial" w:eastAsia="Calibri" w:hAnsi="Arial" w:cs="Arial"/>
                <w:b/>
                <w:bCs/>
                <w:lang w:eastAsia="en-US"/>
              </w:rPr>
            </w:pPr>
          </w:p>
        </w:tc>
      </w:tr>
    </w:tbl>
    <w:p w:rsidR="004368A1" w:rsidRDefault="004368A1" w:rsidP="004368A1">
      <w:pPr>
        <w:ind w:left="284" w:hanging="284"/>
        <w:rPr>
          <w:rFonts w:ascii="Arial" w:eastAsia="Calibri" w:hAnsi="Arial" w:cs="Arial"/>
          <w:b/>
          <w:bCs/>
          <w:lang w:eastAsia="en-US"/>
        </w:rPr>
      </w:pPr>
    </w:p>
    <w:p w:rsidR="004368A1" w:rsidRPr="009710DE" w:rsidRDefault="004368A1" w:rsidP="004368A1">
      <w:pPr>
        <w:suppressAutoHyphens/>
        <w:ind w:left="284" w:hanging="142"/>
        <w:rPr>
          <w:rFonts w:ascii="Arial" w:eastAsia="Calibri" w:hAnsi="Arial" w:cs="Arial"/>
          <w:b/>
          <w:bCs/>
          <w:lang w:eastAsia="en-US"/>
        </w:rPr>
      </w:pPr>
      <w:r w:rsidRPr="00057C2D">
        <w:rPr>
          <w:rFonts w:ascii="Arial" w:eastAsia="Calibri" w:hAnsi="Arial" w:cs="Arial"/>
          <w:b/>
          <w:bCs/>
          <w:lang w:eastAsia="en-US"/>
        </w:rPr>
        <w:t xml:space="preserve">2. </w:t>
      </w:r>
      <w:r w:rsidRPr="009710DE">
        <w:rPr>
          <w:rFonts w:ascii="Arial" w:eastAsia="Calibri" w:hAnsi="Arial" w:cs="Arial"/>
          <w:b/>
          <w:bCs/>
          <w:lang w:eastAsia="en-US"/>
        </w:rPr>
        <w:t>snižuje stav rezerv města</w:t>
      </w:r>
    </w:p>
    <w:tbl>
      <w:tblPr>
        <w:tblW w:w="9356" w:type="dxa"/>
        <w:tblInd w:w="134" w:type="dxa"/>
        <w:tblLayout w:type="fixed"/>
        <w:tblCellMar>
          <w:left w:w="70" w:type="dxa"/>
          <w:right w:w="70" w:type="dxa"/>
        </w:tblCellMar>
        <w:tblLook w:val="04A0" w:firstRow="1" w:lastRow="0" w:firstColumn="1" w:lastColumn="0" w:noHBand="0" w:noVBand="1"/>
      </w:tblPr>
      <w:tblGrid>
        <w:gridCol w:w="1812"/>
        <w:gridCol w:w="1023"/>
        <w:gridCol w:w="853"/>
        <w:gridCol w:w="706"/>
        <w:gridCol w:w="567"/>
        <w:gridCol w:w="1985"/>
        <w:gridCol w:w="2410"/>
      </w:tblGrid>
      <w:tr w:rsidR="004368A1" w:rsidRPr="009710DE" w:rsidTr="00DB5428">
        <w:trPr>
          <w:cantSplit/>
          <w:trHeight w:val="157"/>
        </w:trPr>
        <w:tc>
          <w:tcPr>
            <w:tcW w:w="1812" w:type="dxa"/>
            <w:tcBorders>
              <w:top w:val="single" w:sz="6" w:space="0" w:color="auto"/>
              <w:left w:val="single" w:sz="6" w:space="0" w:color="auto"/>
              <w:bottom w:val="single" w:sz="6" w:space="0" w:color="auto"/>
              <w:right w:val="single" w:sz="6" w:space="0" w:color="auto"/>
            </w:tcBorders>
            <w:hideMark/>
          </w:tcPr>
          <w:p w:rsidR="004368A1" w:rsidRPr="009710DE" w:rsidRDefault="004368A1" w:rsidP="004368A1">
            <w:pPr>
              <w:suppressAutoHyphens/>
              <w:rPr>
                <w:rFonts w:ascii="Arial" w:eastAsia="Calibri" w:hAnsi="Arial" w:cs="Arial"/>
                <w:b/>
                <w:bCs/>
                <w:lang w:eastAsia="en-US"/>
              </w:rPr>
            </w:pPr>
            <w:r w:rsidRPr="009710DE">
              <w:rPr>
                <w:rFonts w:ascii="Arial" w:eastAsia="Calibri" w:hAnsi="Arial" w:cs="Arial"/>
                <w:b/>
                <w:bCs/>
                <w:lang w:eastAsia="en-US"/>
              </w:rPr>
              <w:t>Kapitola</w:t>
            </w:r>
          </w:p>
        </w:tc>
        <w:tc>
          <w:tcPr>
            <w:tcW w:w="1023" w:type="dxa"/>
            <w:tcBorders>
              <w:top w:val="single" w:sz="6" w:space="0" w:color="auto"/>
              <w:left w:val="single" w:sz="6" w:space="0" w:color="auto"/>
              <w:bottom w:val="single" w:sz="6" w:space="0" w:color="auto"/>
              <w:right w:val="single" w:sz="6" w:space="0" w:color="auto"/>
            </w:tcBorders>
            <w:hideMark/>
          </w:tcPr>
          <w:p w:rsidR="004368A1" w:rsidRPr="009710DE" w:rsidRDefault="004368A1" w:rsidP="004368A1">
            <w:pPr>
              <w:suppressAutoHyphens/>
              <w:rPr>
                <w:rFonts w:ascii="Arial" w:eastAsia="Calibri" w:hAnsi="Arial" w:cs="Arial"/>
                <w:b/>
                <w:bCs/>
                <w:lang w:eastAsia="en-US"/>
              </w:rPr>
            </w:pPr>
            <w:r w:rsidRPr="009710DE">
              <w:rPr>
                <w:rFonts w:ascii="Arial" w:eastAsia="Calibri" w:hAnsi="Arial" w:cs="Arial"/>
                <w:b/>
                <w:bCs/>
                <w:lang w:eastAsia="en-US"/>
              </w:rPr>
              <w:t>ODPA</w:t>
            </w:r>
          </w:p>
        </w:tc>
        <w:tc>
          <w:tcPr>
            <w:tcW w:w="853" w:type="dxa"/>
            <w:tcBorders>
              <w:top w:val="single" w:sz="6" w:space="0" w:color="auto"/>
              <w:left w:val="single" w:sz="6" w:space="0" w:color="auto"/>
              <w:bottom w:val="single" w:sz="6" w:space="0" w:color="auto"/>
              <w:right w:val="single" w:sz="6" w:space="0" w:color="auto"/>
            </w:tcBorders>
            <w:hideMark/>
          </w:tcPr>
          <w:p w:rsidR="004368A1" w:rsidRPr="009710DE" w:rsidRDefault="004368A1" w:rsidP="004368A1">
            <w:pPr>
              <w:suppressAutoHyphens/>
              <w:rPr>
                <w:rFonts w:ascii="Arial" w:eastAsia="Calibri" w:hAnsi="Arial" w:cs="Arial"/>
                <w:b/>
                <w:bCs/>
                <w:lang w:eastAsia="en-US"/>
              </w:rPr>
            </w:pPr>
            <w:proofErr w:type="spellStart"/>
            <w:r w:rsidRPr="009710DE">
              <w:rPr>
                <w:rFonts w:ascii="Arial" w:eastAsia="Calibri" w:hAnsi="Arial" w:cs="Arial"/>
                <w:b/>
                <w:bCs/>
                <w:lang w:eastAsia="en-US"/>
              </w:rPr>
              <w:t>Pol</w:t>
            </w:r>
            <w:proofErr w:type="spellEnd"/>
          </w:p>
        </w:tc>
        <w:tc>
          <w:tcPr>
            <w:tcW w:w="706" w:type="dxa"/>
            <w:tcBorders>
              <w:top w:val="single" w:sz="6" w:space="0" w:color="auto"/>
              <w:left w:val="single" w:sz="6" w:space="0" w:color="auto"/>
              <w:bottom w:val="single" w:sz="6" w:space="0" w:color="auto"/>
              <w:right w:val="single" w:sz="6" w:space="0" w:color="auto"/>
            </w:tcBorders>
            <w:hideMark/>
          </w:tcPr>
          <w:p w:rsidR="004368A1" w:rsidRPr="009710DE" w:rsidRDefault="004368A1" w:rsidP="004368A1">
            <w:pPr>
              <w:suppressAutoHyphens/>
              <w:rPr>
                <w:rFonts w:ascii="Arial" w:eastAsia="Calibri" w:hAnsi="Arial" w:cs="Arial"/>
                <w:b/>
                <w:bCs/>
                <w:lang w:eastAsia="en-US"/>
              </w:rPr>
            </w:pPr>
            <w:r w:rsidRPr="009710DE">
              <w:rPr>
                <w:rFonts w:ascii="Arial" w:eastAsia="Calibri" w:hAnsi="Arial" w:cs="Arial"/>
                <w:b/>
                <w:bCs/>
                <w:lang w:eastAsia="en-US"/>
              </w:rPr>
              <w:t>ZP</w:t>
            </w:r>
          </w:p>
        </w:tc>
        <w:tc>
          <w:tcPr>
            <w:tcW w:w="567" w:type="dxa"/>
            <w:tcBorders>
              <w:top w:val="single" w:sz="6" w:space="0" w:color="auto"/>
              <w:left w:val="single" w:sz="6" w:space="0" w:color="auto"/>
              <w:bottom w:val="single" w:sz="6" w:space="0" w:color="auto"/>
              <w:right w:val="single" w:sz="6" w:space="0" w:color="auto"/>
            </w:tcBorders>
            <w:hideMark/>
          </w:tcPr>
          <w:p w:rsidR="004368A1" w:rsidRPr="009710DE" w:rsidRDefault="004368A1" w:rsidP="004368A1">
            <w:pPr>
              <w:suppressAutoHyphens/>
              <w:rPr>
                <w:rFonts w:ascii="Arial" w:eastAsia="Calibri" w:hAnsi="Arial" w:cs="Arial"/>
                <w:b/>
                <w:bCs/>
                <w:lang w:eastAsia="en-US"/>
              </w:rPr>
            </w:pPr>
            <w:r w:rsidRPr="009710DE">
              <w:rPr>
                <w:rFonts w:ascii="Arial" w:eastAsia="Calibri" w:hAnsi="Arial" w:cs="Arial"/>
                <w:b/>
                <w:bCs/>
                <w:lang w:eastAsia="en-US"/>
              </w:rPr>
              <w:t>UZ</w:t>
            </w:r>
          </w:p>
        </w:tc>
        <w:tc>
          <w:tcPr>
            <w:tcW w:w="1985" w:type="dxa"/>
            <w:tcBorders>
              <w:top w:val="single" w:sz="6" w:space="0" w:color="auto"/>
              <w:left w:val="single" w:sz="6" w:space="0" w:color="auto"/>
              <w:bottom w:val="single" w:sz="6" w:space="0" w:color="auto"/>
              <w:right w:val="single" w:sz="6" w:space="0" w:color="auto"/>
            </w:tcBorders>
            <w:hideMark/>
          </w:tcPr>
          <w:p w:rsidR="004368A1" w:rsidRPr="009710DE" w:rsidRDefault="004368A1" w:rsidP="004368A1">
            <w:pPr>
              <w:suppressAutoHyphens/>
              <w:rPr>
                <w:rFonts w:ascii="Arial" w:eastAsia="Calibri" w:hAnsi="Arial" w:cs="Arial"/>
                <w:b/>
                <w:bCs/>
                <w:lang w:eastAsia="en-US"/>
              </w:rPr>
            </w:pPr>
            <w:r w:rsidRPr="009710DE">
              <w:rPr>
                <w:rFonts w:ascii="Arial" w:eastAsia="Calibri" w:hAnsi="Arial" w:cs="Arial"/>
                <w:b/>
                <w:bCs/>
                <w:lang w:eastAsia="en-US"/>
              </w:rPr>
              <w:t>Organizace</w:t>
            </w:r>
          </w:p>
        </w:tc>
        <w:tc>
          <w:tcPr>
            <w:tcW w:w="2410" w:type="dxa"/>
            <w:tcBorders>
              <w:top w:val="single" w:sz="6" w:space="0" w:color="auto"/>
              <w:left w:val="single" w:sz="6" w:space="0" w:color="auto"/>
              <w:bottom w:val="single" w:sz="6" w:space="0" w:color="auto"/>
              <w:right w:val="single" w:sz="6" w:space="0" w:color="auto"/>
            </w:tcBorders>
            <w:hideMark/>
          </w:tcPr>
          <w:p w:rsidR="004368A1" w:rsidRPr="009710DE" w:rsidRDefault="004368A1" w:rsidP="004368A1">
            <w:pPr>
              <w:suppressAutoHyphens/>
              <w:rPr>
                <w:rFonts w:ascii="Arial" w:eastAsia="Calibri" w:hAnsi="Arial" w:cs="Arial"/>
                <w:b/>
                <w:bCs/>
                <w:lang w:eastAsia="en-US"/>
              </w:rPr>
            </w:pPr>
            <w:r w:rsidRPr="009710DE">
              <w:rPr>
                <w:rFonts w:ascii="Arial" w:eastAsia="Calibri" w:hAnsi="Arial" w:cs="Arial"/>
                <w:b/>
                <w:bCs/>
                <w:lang w:eastAsia="en-US"/>
              </w:rPr>
              <w:t>O hodnotu v Kč</w:t>
            </w:r>
          </w:p>
        </w:tc>
      </w:tr>
      <w:tr w:rsidR="004368A1" w:rsidRPr="009710DE" w:rsidTr="00DB5428">
        <w:trPr>
          <w:cantSplit/>
          <w:trHeight w:val="157"/>
        </w:trPr>
        <w:tc>
          <w:tcPr>
            <w:tcW w:w="1812" w:type="dxa"/>
            <w:tcBorders>
              <w:top w:val="single" w:sz="6" w:space="0" w:color="auto"/>
              <w:left w:val="single" w:sz="6" w:space="0" w:color="auto"/>
              <w:bottom w:val="single" w:sz="6" w:space="0" w:color="auto"/>
              <w:right w:val="single" w:sz="6" w:space="0" w:color="auto"/>
            </w:tcBorders>
          </w:tcPr>
          <w:p w:rsidR="004368A1" w:rsidRPr="009710DE" w:rsidRDefault="004368A1" w:rsidP="004368A1">
            <w:pPr>
              <w:suppressAutoHyphens/>
              <w:rPr>
                <w:rFonts w:ascii="Arial" w:eastAsia="Calibri" w:hAnsi="Arial" w:cs="Arial"/>
                <w:b/>
                <w:bCs/>
                <w:lang w:eastAsia="en-US"/>
              </w:rPr>
            </w:pPr>
            <w:r w:rsidRPr="009710DE">
              <w:rPr>
                <w:rFonts w:ascii="Arial" w:eastAsia="Calibri" w:hAnsi="Arial" w:cs="Arial"/>
                <w:b/>
                <w:bCs/>
                <w:lang w:eastAsia="en-US"/>
              </w:rPr>
              <w:t>0070</w:t>
            </w:r>
          </w:p>
        </w:tc>
        <w:tc>
          <w:tcPr>
            <w:tcW w:w="1023" w:type="dxa"/>
            <w:tcBorders>
              <w:top w:val="single" w:sz="6" w:space="0" w:color="auto"/>
              <w:left w:val="single" w:sz="6" w:space="0" w:color="auto"/>
              <w:bottom w:val="single" w:sz="6" w:space="0" w:color="auto"/>
              <w:right w:val="single" w:sz="6" w:space="0" w:color="auto"/>
            </w:tcBorders>
          </w:tcPr>
          <w:p w:rsidR="004368A1" w:rsidRPr="009710DE" w:rsidRDefault="004368A1" w:rsidP="004368A1">
            <w:pPr>
              <w:suppressAutoHyphens/>
              <w:rPr>
                <w:rFonts w:ascii="Arial" w:eastAsia="Calibri" w:hAnsi="Arial" w:cs="Arial"/>
                <w:b/>
                <w:bCs/>
                <w:lang w:eastAsia="en-US"/>
              </w:rPr>
            </w:pPr>
          </w:p>
        </w:tc>
        <w:tc>
          <w:tcPr>
            <w:tcW w:w="853" w:type="dxa"/>
            <w:tcBorders>
              <w:top w:val="single" w:sz="6" w:space="0" w:color="auto"/>
              <w:left w:val="single" w:sz="6" w:space="0" w:color="auto"/>
              <w:bottom w:val="single" w:sz="6" w:space="0" w:color="auto"/>
              <w:right w:val="single" w:sz="6" w:space="0" w:color="auto"/>
            </w:tcBorders>
          </w:tcPr>
          <w:p w:rsidR="004368A1" w:rsidRPr="009710DE" w:rsidRDefault="004368A1" w:rsidP="004368A1">
            <w:pPr>
              <w:suppressAutoHyphens/>
              <w:rPr>
                <w:rFonts w:ascii="Arial" w:eastAsia="Calibri" w:hAnsi="Arial" w:cs="Arial"/>
                <w:b/>
                <w:bCs/>
                <w:lang w:eastAsia="en-US"/>
              </w:rPr>
            </w:pPr>
            <w:r w:rsidRPr="009710DE">
              <w:rPr>
                <w:rFonts w:ascii="Arial" w:eastAsia="Calibri" w:hAnsi="Arial" w:cs="Arial"/>
                <w:b/>
                <w:bCs/>
                <w:lang w:eastAsia="en-US"/>
              </w:rPr>
              <w:t>8115</w:t>
            </w:r>
          </w:p>
        </w:tc>
        <w:tc>
          <w:tcPr>
            <w:tcW w:w="706" w:type="dxa"/>
            <w:tcBorders>
              <w:top w:val="single" w:sz="6" w:space="0" w:color="auto"/>
              <w:left w:val="single" w:sz="6" w:space="0" w:color="auto"/>
              <w:bottom w:val="single" w:sz="6" w:space="0" w:color="auto"/>
              <w:right w:val="single" w:sz="6" w:space="0" w:color="auto"/>
            </w:tcBorders>
          </w:tcPr>
          <w:p w:rsidR="004368A1" w:rsidRPr="009710DE" w:rsidRDefault="004368A1" w:rsidP="004368A1">
            <w:pPr>
              <w:suppressAutoHyphens/>
              <w:rPr>
                <w:rFonts w:ascii="Arial" w:eastAsia="Calibri" w:hAnsi="Arial" w:cs="Arial"/>
                <w:b/>
                <w:bCs/>
                <w:lang w:eastAsia="en-US"/>
              </w:rPr>
            </w:pPr>
          </w:p>
        </w:tc>
        <w:tc>
          <w:tcPr>
            <w:tcW w:w="567" w:type="dxa"/>
            <w:tcBorders>
              <w:top w:val="single" w:sz="6" w:space="0" w:color="auto"/>
              <w:left w:val="single" w:sz="6" w:space="0" w:color="auto"/>
              <w:bottom w:val="single" w:sz="6" w:space="0" w:color="auto"/>
              <w:right w:val="single" w:sz="6" w:space="0" w:color="auto"/>
            </w:tcBorders>
          </w:tcPr>
          <w:p w:rsidR="004368A1" w:rsidRPr="009710DE" w:rsidRDefault="004368A1" w:rsidP="004368A1">
            <w:pPr>
              <w:suppressAutoHyphens/>
              <w:jc w:val="center"/>
              <w:rPr>
                <w:rFonts w:ascii="Arial" w:eastAsia="Calibri" w:hAnsi="Arial" w:cs="Arial"/>
                <w:b/>
                <w:bCs/>
                <w:lang w:eastAsia="en-US"/>
              </w:rPr>
            </w:pPr>
            <w:r w:rsidRPr="009710DE">
              <w:rPr>
                <w:rFonts w:ascii="Arial" w:eastAsia="Calibri" w:hAnsi="Arial" w:cs="Arial"/>
                <w:b/>
                <w:bCs/>
                <w:lang w:eastAsia="en-US"/>
              </w:rPr>
              <w:t>1</w:t>
            </w:r>
          </w:p>
        </w:tc>
        <w:tc>
          <w:tcPr>
            <w:tcW w:w="1985" w:type="dxa"/>
            <w:tcBorders>
              <w:top w:val="single" w:sz="6" w:space="0" w:color="auto"/>
              <w:left w:val="single" w:sz="6" w:space="0" w:color="auto"/>
              <w:bottom w:val="single" w:sz="6" w:space="0" w:color="auto"/>
              <w:right w:val="single" w:sz="6" w:space="0" w:color="auto"/>
            </w:tcBorders>
          </w:tcPr>
          <w:p w:rsidR="004368A1" w:rsidRPr="009710DE" w:rsidRDefault="004368A1" w:rsidP="004368A1">
            <w:pPr>
              <w:suppressAutoHyphens/>
              <w:rPr>
                <w:rFonts w:ascii="Arial" w:eastAsia="Calibri" w:hAnsi="Arial" w:cs="Arial"/>
                <w:b/>
                <w:bCs/>
                <w:lang w:eastAsia="en-US"/>
              </w:rPr>
            </w:pPr>
            <w:r w:rsidRPr="009710DE">
              <w:rPr>
                <w:rFonts w:ascii="Arial" w:eastAsia="Calibri" w:hAnsi="Arial" w:cs="Arial"/>
                <w:b/>
                <w:bCs/>
                <w:lang w:eastAsia="en-US"/>
              </w:rPr>
              <w:t>0700000000000</w:t>
            </w:r>
          </w:p>
        </w:tc>
        <w:tc>
          <w:tcPr>
            <w:tcW w:w="2410" w:type="dxa"/>
            <w:tcBorders>
              <w:top w:val="single" w:sz="6" w:space="0" w:color="auto"/>
              <w:left w:val="single" w:sz="6" w:space="0" w:color="auto"/>
              <w:bottom w:val="single" w:sz="6" w:space="0" w:color="auto"/>
              <w:right w:val="single" w:sz="6" w:space="0" w:color="auto"/>
            </w:tcBorders>
          </w:tcPr>
          <w:p w:rsidR="004368A1" w:rsidRPr="009710DE" w:rsidRDefault="004368A1" w:rsidP="00DB5428">
            <w:pPr>
              <w:tabs>
                <w:tab w:val="center" w:pos="1205"/>
                <w:tab w:val="right" w:pos="2411"/>
              </w:tabs>
              <w:suppressAutoHyphens/>
              <w:jc w:val="right"/>
              <w:rPr>
                <w:rFonts w:ascii="Arial" w:eastAsia="Calibri" w:hAnsi="Arial" w:cs="Arial"/>
                <w:b/>
                <w:bCs/>
                <w:lang w:eastAsia="en-US"/>
              </w:rPr>
            </w:pPr>
            <w:r>
              <w:rPr>
                <w:rFonts w:ascii="Arial" w:eastAsia="Calibri" w:hAnsi="Arial" w:cs="Arial"/>
                <w:b/>
                <w:bCs/>
                <w:lang w:eastAsia="en-US"/>
              </w:rPr>
              <w:t>1.00</w:t>
            </w:r>
            <w:r w:rsidRPr="002D2DA3">
              <w:rPr>
                <w:rFonts w:ascii="Arial" w:eastAsia="Calibri" w:hAnsi="Arial" w:cs="Arial"/>
                <w:b/>
                <w:bCs/>
                <w:lang w:eastAsia="en-US"/>
              </w:rPr>
              <w:t>0.000</w:t>
            </w:r>
          </w:p>
        </w:tc>
      </w:tr>
      <w:tr w:rsidR="004368A1" w:rsidRPr="009710DE" w:rsidTr="00DB5428">
        <w:trPr>
          <w:cantSplit/>
          <w:trHeight w:val="157"/>
        </w:trPr>
        <w:tc>
          <w:tcPr>
            <w:tcW w:w="9356" w:type="dxa"/>
            <w:gridSpan w:val="7"/>
            <w:tcBorders>
              <w:top w:val="single" w:sz="6" w:space="0" w:color="auto"/>
              <w:left w:val="single" w:sz="6" w:space="0" w:color="auto"/>
              <w:bottom w:val="single" w:sz="6" w:space="0" w:color="auto"/>
              <w:right w:val="single" w:sz="6" w:space="0" w:color="auto"/>
            </w:tcBorders>
          </w:tcPr>
          <w:p w:rsidR="004368A1" w:rsidRPr="009710DE" w:rsidRDefault="004368A1" w:rsidP="004368A1">
            <w:pPr>
              <w:suppressAutoHyphens/>
              <w:rPr>
                <w:rFonts w:ascii="Arial" w:eastAsia="Calibri" w:hAnsi="Arial" w:cs="Arial"/>
                <w:b/>
                <w:bCs/>
                <w:lang w:eastAsia="en-US"/>
              </w:rPr>
            </w:pPr>
            <w:r>
              <w:rPr>
                <w:rFonts w:ascii="Arial" w:eastAsia="Calibri" w:hAnsi="Arial" w:cs="Arial"/>
                <w:b/>
                <w:bCs/>
                <w:lang w:eastAsia="en-US"/>
              </w:rPr>
              <w:t>s</w:t>
            </w:r>
            <w:r w:rsidRPr="009710DE">
              <w:rPr>
                <w:rFonts w:ascii="Arial" w:eastAsia="Calibri" w:hAnsi="Arial" w:cs="Arial"/>
                <w:b/>
                <w:bCs/>
                <w:lang w:eastAsia="en-US"/>
              </w:rPr>
              <w:t>nížení pol. 8115 – Fond rezerv a rozvoje</w:t>
            </w:r>
          </w:p>
        </w:tc>
      </w:tr>
    </w:tbl>
    <w:p w:rsidR="004368A1" w:rsidRDefault="004368A1" w:rsidP="004368A1">
      <w:pPr>
        <w:ind w:left="284" w:hanging="284"/>
      </w:pPr>
    </w:p>
    <w:p w:rsidR="004368A1" w:rsidRDefault="004368A1" w:rsidP="004368A1"/>
    <w:p w:rsidR="004368A1" w:rsidRDefault="004368A1" w:rsidP="004368A1"/>
    <w:p w:rsidR="004368A1" w:rsidRDefault="004368A1" w:rsidP="004368A1"/>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rPr>
          <w:rFonts w:ascii="Arial" w:hAnsi="Arial" w:cs="Arial"/>
          <w:b/>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p w:rsidR="004368A1" w:rsidRDefault="004368A1" w:rsidP="004368A1">
      <w:pPr>
        <w:tabs>
          <w:tab w:val="left" w:pos="-284"/>
          <w:tab w:val="left" w:pos="360"/>
        </w:tabs>
        <w:jc w:val="both"/>
        <w:rPr>
          <w:rFonts w:ascii="Arial" w:hAnsi="Arial" w:cs="Arial"/>
          <w:bCs/>
          <w:sz w:val="20"/>
          <w:szCs w:val="20"/>
        </w:rPr>
      </w:pPr>
    </w:p>
    <w:tbl>
      <w:tblPr>
        <w:tblStyle w:val="Mkatabulky"/>
        <w:tblW w:w="0" w:type="auto"/>
        <w:tblInd w:w="137" w:type="dxa"/>
        <w:tblLook w:val="04A0" w:firstRow="1" w:lastRow="0" w:firstColumn="1" w:lastColumn="0" w:noHBand="0" w:noVBand="1"/>
      </w:tblPr>
      <w:tblGrid>
        <w:gridCol w:w="1690"/>
        <w:gridCol w:w="3341"/>
        <w:gridCol w:w="1395"/>
        <w:gridCol w:w="2783"/>
      </w:tblGrid>
      <w:tr w:rsidR="004368A1" w:rsidRPr="00354CAE" w:rsidTr="004368A1">
        <w:tc>
          <w:tcPr>
            <w:tcW w:w="9351" w:type="dxa"/>
            <w:gridSpan w:val="4"/>
          </w:tcPr>
          <w:p w:rsidR="004368A1" w:rsidRPr="00FE3AB7" w:rsidRDefault="004368A1" w:rsidP="004368A1">
            <w:pPr>
              <w:tabs>
                <w:tab w:val="left" w:pos="-284"/>
                <w:tab w:val="left" w:pos="360"/>
              </w:tabs>
              <w:jc w:val="center"/>
              <w:rPr>
                <w:rFonts w:ascii="Arial" w:hAnsi="Arial" w:cs="Arial"/>
                <w:bCs/>
                <w:sz w:val="20"/>
                <w:szCs w:val="20"/>
              </w:rPr>
            </w:pPr>
            <w:r w:rsidRPr="00FE3AB7">
              <w:rPr>
                <w:rFonts w:ascii="Arial" w:hAnsi="Arial" w:cs="Arial"/>
                <w:bCs/>
                <w:sz w:val="20"/>
                <w:szCs w:val="20"/>
              </w:rPr>
              <w:t>P o d p i s</w:t>
            </w:r>
            <w:r>
              <w:rPr>
                <w:rFonts w:ascii="Arial" w:hAnsi="Arial" w:cs="Arial"/>
                <w:bCs/>
                <w:sz w:val="20"/>
                <w:szCs w:val="20"/>
              </w:rPr>
              <w:t> </w:t>
            </w:r>
            <w:r w:rsidRPr="00FE3AB7">
              <w:rPr>
                <w:rFonts w:ascii="Arial" w:hAnsi="Arial" w:cs="Arial"/>
                <w:bCs/>
                <w:sz w:val="20"/>
                <w:szCs w:val="20"/>
              </w:rPr>
              <w:t>y</w:t>
            </w:r>
          </w:p>
        </w:tc>
      </w:tr>
      <w:tr w:rsidR="004368A1" w:rsidRPr="00354CAE" w:rsidTr="003F447D">
        <w:trPr>
          <w:trHeight w:val="495"/>
        </w:trPr>
        <w:tc>
          <w:tcPr>
            <w:tcW w:w="1701" w:type="dxa"/>
          </w:tcPr>
          <w:p w:rsidR="004368A1" w:rsidRDefault="004368A1" w:rsidP="004368A1">
            <w:pPr>
              <w:tabs>
                <w:tab w:val="left" w:pos="-284"/>
                <w:tab w:val="left" w:pos="360"/>
              </w:tabs>
              <w:rPr>
                <w:rFonts w:ascii="Arial" w:hAnsi="Arial" w:cs="Arial"/>
                <w:bCs/>
                <w:sz w:val="20"/>
                <w:szCs w:val="20"/>
              </w:rPr>
            </w:pPr>
          </w:p>
          <w:p w:rsidR="004368A1" w:rsidRPr="00354CAE" w:rsidRDefault="004368A1" w:rsidP="004368A1">
            <w:pPr>
              <w:tabs>
                <w:tab w:val="left" w:pos="-284"/>
                <w:tab w:val="left" w:pos="360"/>
              </w:tabs>
              <w:rPr>
                <w:rFonts w:ascii="Arial" w:hAnsi="Arial" w:cs="Arial"/>
                <w:bCs/>
                <w:sz w:val="20"/>
                <w:szCs w:val="20"/>
              </w:rPr>
            </w:pPr>
            <w:r w:rsidRPr="00354CAE">
              <w:rPr>
                <w:rFonts w:ascii="Arial" w:hAnsi="Arial" w:cs="Arial"/>
                <w:bCs/>
                <w:sz w:val="20"/>
                <w:szCs w:val="20"/>
              </w:rPr>
              <w:t>Předkladatel</w:t>
            </w:r>
          </w:p>
        </w:tc>
        <w:tc>
          <w:tcPr>
            <w:tcW w:w="3402" w:type="dxa"/>
          </w:tcPr>
          <w:p w:rsidR="004368A1" w:rsidRDefault="003F447D" w:rsidP="004368A1">
            <w:pPr>
              <w:tabs>
                <w:tab w:val="left" w:pos="-284"/>
                <w:tab w:val="left" w:pos="360"/>
              </w:tabs>
              <w:rPr>
                <w:rFonts w:ascii="Arial" w:hAnsi="Arial" w:cs="Arial"/>
                <w:bCs/>
                <w:i/>
                <w:sz w:val="20"/>
                <w:szCs w:val="20"/>
              </w:rPr>
            </w:pPr>
            <w:r>
              <w:rPr>
                <w:rFonts w:ascii="Arial" w:hAnsi="Arial" w:cs="Arial"/>
                <w:bCs/>
                <w:i/>
                <w:sz w:val="20"/>
                <w:szCs w:val="20"/>
              </w:rPr>
              <w:t>Rada města Prostějova</w:t>
            </w:r>
          </w:p>
          <w:p w:rsidR="003F447D" w:rsidRPr="00FE3AB7" w:rsidRDefault="003F447D" w:rsidP="004368A1">
            <w:pPr>
              <w:tabs>
                <w:tab w:val="left" w:pos="-284"/>
                <w:tab w:val="left" w:pos="360"/>
              </w:tabs>
              <w:rPr>
                <w:rFonts w:ascii="Arial" w:hAnsi="Arial" w:cs="Arial"/>
                <w:bCs/>
                <w:i/>
                <w:sz w:val="20"/>
                <w:szCs w:val="20"/>
              </w:rPr>
            </w:pPr>
          </w:p>
          <w:p w:rsidR="004368A1" w:rsidRDefault="004368A1" w:rsidP="004368A1">
            <w:pPr>
              <w:tabs>
                <w:tab w:val="left" w:pos="-284"/>
                <w:tab w:val="left" w:pos="360"/>
              </w:tabs>
              <w:rPr>
                <w:rFonts w:ascii="Arial" w:hAnsi="Arial" w:cs="Arial"/>
                <w:bCs/>
                <w:i/>
                <w:sz w:val="20"/>
                <w:szCs w:val="20"/>
              </w:rPr>
            </w:pPr>
            <w:r>
              <w:rPr>
                <w:rFonts w:ascii="Arial" w:hAnsi="Arial" w:cs="Arial"/>
                <w:bCs/>
                <w:i/>
                <w:sz w:val="20"/>
                <w:szCs w:val="20"/>
              </w:rPr>
              <w:t xml:space="preserve">Mgr. František Jura, MBA, </w:t>
            </w:r>
            <w:proofErr w:type="gramStart"/>
            <w:r>
              <w:rPr>
                <w:rFonts w:ascii="Arial" w:hAnsi="Arial" w:cs="Arial"/>
                <w:bCs/>
                <w:i/>
                <w:sz w:val="20"/>
                <w:szCs w:val="20"/>
              </w:rPr>
              <w:t>LL.M.</w:t>
            </w:r>
            <w:proofErr w:type="gramEnd"/>
          </w:p>
          <w:p w:rsidR="004368A1" w:rsidRDefault="004368A1" w:rsidP="004368A1">
            <w:pPr>
              <w:tabs>
                <w:tab w:val="left" w:pos="-284"/>
                <w:tab w:val="left" w:pos="360"/>
              </w:tabs>
              <w:rPr>
                <w:rFonts w:ascii="Arial" w:hAnsi="Arial" w:cs="Arial"/>
                <w:bCs/>
                <w:i/>
                <w:sz w:val="20"/>
                <w:szCs w:val="20"/>
              </w:rPr>
            </w:pPr>
            <w:r w:rsidRPr="003D5A52">
              <w:rPr>
                <w:rFonts w:ascii="Arial" w:hAnsi="Arial" w:cs="Arial"/>
                <w:bCs/>
                <w:i/>
                <w:sz w:val="20"/>
                <w:szCs w:val="20"/>
              </w:rPr>
              <w:t>primátor města Prostějova</w:t>
            </w:r>
          </w:p>
          <w:p w:rsidR="003F447D" w:rsidRDefault="003F447D" w:rsidP="004368A1">
            <w:pPr>
              <w:tabs>
                <w:tab w:val="left" w:pos="-284"/>
                <w:tab w:val="left" w:pos="360"/>
              </w:tabs>
              <w:rPr>
                <w:rFonts w:ascii="Arial" w:hAnsi="Arial" w:cs="Arial"/>
                <w:bCs/>
                <w:i/>
                <w:sz w:val="20"/>
                <w:szCs w:val="20"/>
              </w:rPr>
            </w:pPr>
          </w:p>
          <w:p w:rsidR="003F447D" w:rsidRDefault="003F447D" w:rsidP="004368A1">
            <w:pPr>
              <w:tabs>
                <w:tab w:val="left" w:pos="-284"/>
                <w:tab w:val="left" w:pos="360"/>
              </w:tabs>
              <w:rPr>
                <w:rFonts w:ascii="Arial" w:hAnsi="Arial" w:cs="Arial"/>
                <w:bCs/>
                <w:i/>
                <w:sz w:val="20"/>
                <w:szCs w:val="20"/>
              </w:rPr>
            </w:pPr>
            <w:r>
              <w:rPr>
                <w:rFonts w:ascii="Arial" w:hAnsi="Arial" w:cs="Arial"/>
                <w:bCs/>
                <w:i/>
                <w:sz w:val="20"/>
                <w:szCs w:val="20"/>
              </w:rPr>
              <w:t>v zastoupení Ing. Milada Sokolová</w:t>
            </w:r>
          </w:p>
          <w:p w:rsidR="003F447D" w:rsidRPr="00FE3AB7" w:rsidRDefault="003F447D" w:rsidP="003F447D">
            <w:pPr>
              <w:tabs>
                <w:tab w:val="left" w:pos="-284"/>
                <w:tab w:val="left" w:pos="360"/>
              </w:tabs>
              <w:rPr>
                <w:rFonts w:ascii="Arial" w:hAnsi="Arial" w:cs="Arial"/>
                <w:bCs/>
                <w:i/>
                <w:sz w:val="20"/>
                <w:szCs w:val="20"/>
              </w:rPr>
            </w:pPr>
            <w:r>
              <w:rPr>
                <w:rFonts w:ascii="Arial" w:hAnsi="Arial" w:cs="Arial"/>
                <w:bCs/>
                <w:i/>
                <w:sz w:val="20"/>
                <w:szCs w:val="20"/>
              </w:rPr>
              <w:t>1. náměstkyně primátora</w:t>
            </w:r>
          </w:p>
        </w:tc>
        <w:tc>
          <w:tcPr>
            <w:tcW w:w="1418" w:type="dxa"/>
            <w:vAlign w:val="bottom"/>
          </w:tcPr>
          <w:p w:rsidR="004368A1" w:rsidRPr="00E6619E" w:rsidRDefault="003F447D" w:rsidP="004368A1">
            <w:pPr>
              <w:tabs>
                <w:tab w:val="left" w:pos="-284"/>
                <w:tab w:val="left" w:pos="360"/>
              </w:tabs>
              <w:jc w:val="center"/>
              <w:rPr>
                <w:rFonts w:ascii="Arial" w:hAnsi="Arial" w:cs="Arial"/>
                <w:bCs/>
                <w:i/>
                <w:sz w:val="20"/>
                <w:szCs w:val="20"/>
              </w:rPr>
            </w:pPr>
            <w:r>
              <w:rPr>
                <w:rFonts w:ascii="Arial" w:hAnsi="Arial" w:cs="Arial"/>
                <w:bCs/>
                <w:i/>
                <w:sz w:val="20"/>
                <w:szCs w:val="20"/>
              </w:rPr>
              <w:t>1</w:t>
            </w:r>
            <w:r w:rsidR="004368A1">
              <w:rPr>
                <w:rFonts w:ascii="Arial" w:hAnsi="Arial" w:cs="Arial"/>
                <w:bCs/>
                <w:i/>
                <w:sz w:val="20"/>
                <w:szCs w:val="20"/>
              </w:rPr>
              <w:t>3. 11. 2025</w:t>
            </w:r>
          </w:p>
        </w:tc>
        <w:tc>
          <w:tcPr>
            <w:tcW w:w="2830" w:type="dxa"/>
            <w:vAlign w:val="bottom"/>
          </w:tcPr>
          <w:p w:rsidR="004368A1" w:rsidRPr="00E6619E" w:rsidRDefault="003F447D" w:rsidP="004368A1">
            <w:pPr>
              <w:tabs>
                <w:tab w:val="left" w:pos="-284"/>
                <w:tab w:val="left" w:pos="360"/>
              </w:tabs>
              <w:rPr>
                <w:rFonts w:ascii="Arial" w:hAnsi="Arial" w:cs="Arial"/>
                <w:bCs/>
                <w:i/>
                <w:sz w:val="20"/>
                <w:szCs w:val="20"/>
              </w:rPr>
            </w:pPr>
            <w:r>
              <w:rPr>
                <w:rFonts w:ascii="Arial" w:hAnsi="Arial" w:cs="Arial"/>
                <w:bCs/>
                <w:i/>
                <w:sz w:val="20"/>
                <w:szCs w:val="20"/>
              </w:rPr>
              <w:t>Ing. Milada Sokolová</w:t>
            </w:r>
            <w:r w:rsidR="004368A1">
              <w:rPr>
                <w:rFonts w:ascii="Arial" w:hAnsi="Arial" w:cs="Arial"/>
                <w:bCs/>
                <w:i/>
                <w:sz w:val="20"/>
                <w:szCs w:val="20"/>
              </w:rPr>
              <w:t xml:space="preserve"> v. r.</w:t>
            </w:r>
          </w:p>
        </w:tc>
      </w:tr>
      <w:tr w:rsidR="004368A1" w:rsidRPr="00354CAE" w:rsidTr="003F447D">
        <w:tc>
          <w:tcPr>
            <w:tcW w:w="1701" w:type="dxa"/>
            <w:tcBorders>
              <w:bottom w:val="single" w:sz="4" w:space="0" w:color="auto"/>
            </w:tcBorders>
          </w:tcPr>
          <w:p w:rsidR="004368A1" w:rsidRDefault="004368A1" w:rsidP="004368A1">
            <w:pPr>
              <w:tabs>
                <w:tab w:val="left" w:pos="-284"/>
                <w:tab w:val="left" w:pos="360"/>
              </w:tabs>
              <w:rPr>
                <w:rFonts w:ascii="Arial" w:hAnsi="Arial" w:cs="Arial"/>
                <w:bCs/>
                <w:sz w:val="20"/>
                <w:szCs w:val="20"/>
              </w:rPr>
            </w:pPr>
          </w:p>
          <w:p w:rsidR="004368A1" w:rsidRPr="00354CAE" w:rsidRDefault="004368A1" w:rsidP="004368A1">
            <w:pPr>
              <w:tabs>
                <w:tab w:val="left" w:pos="-284"/>
                <w:tab w:val="left" w:pos="360"/>
              </w:tabs>
              <w:rPr>
                <w:rFonts w:ascii="Arial" w:hAnsi="Arial" w:cs="Arial"/>
                <w:bCs/>
                <w:sz w:val="20"/>
                <w:szCs w:val="20"/>
              </w:rPr>
            </w:pPr>
            <w:r w:rsidRPr="00354CAE">
              <w:rPr>
                <w:rFonts w:ascii="Arial" w:hAnsi="Arial" w:cs="Arial"/>
                <w:bCs/>
                <w:sz w:val="20"/>
                <w:szCs w:val="20"/>
              </w:rPr>
              <w:t>Z</w:t>
            </w:r>
            <w:r>
              <w:rPr>
                <w:rFonts w:ascii="Arial" w:hAnsi="Arial" w:cs="Arial"/>
                <w:bCs/>
                <w:sz w:val="20"/>
                <w:szCs w:val="20"/>
              </w:rPr>
              <w:t>a správnost</w:t>
            </w:r>
          </w:p>
        </w:tc>
        <w:tc>
          <w:tcPr>
            <w:tcW w:w="3402" w:type="dxa"/>
            <w:tcBorders>
              <w:bottom w:val="single" w:sz="4" w:space="0" w:color="auto"/>
            </w:tcBorders>
          </w:tcPr>
          <w:p w:rsidR="004368A1" w:rsidRPr="00FE3AB7" w:rsidRDefault="004368A1" w:rsidP="004368A1">
            <w:pPr>
              <w:tabs>
                <w:tab w:val="left" w:pos="-284"/>
                <w:tab w:val="left" w:pos="360"/>
              </w:tabs>
              <w:rPr>
                <w:rFonts w:ascii="Arial" w:hAnsi="Arial" w:cs="Arial"/>
                <w:bCs/>
                <w:i/>
                <w:sz w:val="20"/>
                <w:szCs w:val="20"/>
              </w:rPr>
            </w:pPr>
          </w:p>
          <w:p w:rsidR="004368A1" w:rsidRDefault="004368A1" w:rsidP="004368A1">
            <w:pPr>
              <w:tabs>
                <w:tab w:val="left" w:pos="-284"/>
                <w:tab w:val="left" w:pos="360"/>
              </w:tabs>
              <w:rPr>
                <w:rFonts w:ascii="Arial" w:hAnsi="Arial" w:cs="Arial"/>
                <w:bCs/>
                <w:i/>
                <w:sz w:val="20"/>
                <w:szCs w:val="20"/>
              </w:rPr>
            </w:pPr>
            <w:r>
              <w:rPr>
                <w:rFonts w:ascii="Arial" w:hAnsi="Arial" w:cs="Arial"/>
                <w:bCs/>
                <w:i/>
                <w:sz w:val="20"/>
                <w:szCs w:val="20"/>
              </w:rPr>
              <w:t xml:space="preserve">Ing. Petra Meisselová, </w:t>
            </w:r>
            <w:proofErr w:type="gramStart"/>
            <w:r>
              <w:rPr>
                <w:rFonts w:ascii="Arial" w:hAnsi="Arial" w:cs="Arial"/>
                <w:bCs/>
                <w:i/>
                <w:sz w:val="20"/>
                <w:szCs w:val="20"/>
              </w:rPr>
              <w:t>LL.M.</w:t>
            </w:r>
            <w:proofErr w:type="gramEnd"/>
          </w:p>
          <w:p w:rsidR="004368A1" w:rsidRPr="00FE3AB7" w:rsidRDefault="004368A1" w:rsidP="004368A1">
            <w:pPr>
              <w:tabs>
                <w:tab w:val="left" w:pos="-284"/>
                <w:tab w:val="left" w:pos="360"/>
              </w:tabs>
              <w:rPr>
                <w:rFonts w:ascii="Arial" w:hAnsi="Arial" w:cs="Arial"/>
                <w:bCs/>
                <w:i/>
                <w:sz w:val="20"/>
                <w:szCs w:val="20"/>
              </w:rPr>
            </w:pPr>
            <w:r>
              <w:rPr>
                <w:rFonts w:ascii="Arial" w:hAnsi="Arial" w:cs="Arial"/>
                <w:bCs/>
                <w:i/>
                <w:sz w:val="20"/>
                <w:szCs w:val="20"/>
              </w:rPr>
              <w:t>vedoucí OKP</w:t>
            </w:r>
          </w:p>
        </w:tc>
        <w:tc>
          <w:tcPr>
            <w:tcW w:w="1418" w:type="dxa"/>
            <w:tcBorders>
              <w:bottom w:val="single" w:sz="4" w:space="0" w:color="auto"/>
            </w:tcBorders>
            <w:vAlign w:val="bottom"/>
          </w:tcPr>
          <w:p w:rsidR="004368A1" w:rsidRPr="00E6619E" w:rsidRDefault="003F447D" w:rsidP="004368A1">
            <w:pPr>
              <w:tabs>
                <w:tab w:val="left" w:pos="-284"/>
                <w:tab w:val="left" w:pos="360"/>
              </w:tabs>
              <w:jc w:val="center"/>
              <w:rPr>
                <w:rFonts w:ascii="Arial" w:hAnsi="Arial" w:cs="Arial"/>
                <w:bCs/>
                <w:i/>
                <w:sz w:val="20"/>
                <w:szCs w:val="20"/>
              </w:rPr>
            </w:pPr>
            <w:r>
              <w:rPr>
                <w:rFonts w:ascii="Arial" w:hAnsi="Arial" w:cs="Arial"/>
                <w:bCs/>
                <w:i/>
                <w:sz w:val="20"/>
                <w:szCs w:val="20"/>
              </w:rPr>
              <w:t>1</w:t>
            </w:r>
            <w:r w:rsidR="004368A1">
              <w:rPr>
                <w:rFonts w:ascii="Arial" w:hAnsi="Arial" w:cs="Arial"/>
                <w:bCs/>
                <w:i/>
                <w:sz w:val="20"/>
                <w:szCs w:val="20"/>
              </w:rPr>
              <w:t>3. 11. 2025</w:t>
            </w:r>
          </w:p>
        </w:tc>
        <w:tc>
          <w:tcPr>
            <w:tcW w:w="2830" w:type="dxa"/>
            <w:tcBorders>
              <w:bottom w:val="single" w:sz="4" w:space="0" w:color="auto"/>
            </w:tcBorders>
            <w:vAlign w:val="bottom"/>
          </w:tcPr>
          <w:p w:rsidR="004368A1" w:rsidRPr="00284CB3" w:rsidRDefault="004368A1" w:rsidP="004368A1">
            <w:pPr>
              <w:tabs>
                <w:tab w:val="left" w:pos="-284"/>
                <w:tab w:val="left" w:pos="360"/>
              </w:tabs>
              <w:rPr>
                <w:rFonts w:ascii="Arial" w:hAnsi="Arial" w:cs="Arial"/>
                <w:bCs/>
                <w:i/>
                <w:sz w:val="20"/>
                <w:szCs w:val="20"/>
              </w:rPr>
            </w:pPr>
            <w:r>
              <w:rPr>
                <w:rFonts w:ascii="Arial" w:hAnsi="Arial" w:cs="Arial"/>
                <w:bCs/>
                <w:i/>
                <w:sz w:val="20"/>
                <w:szCs w:val="20"/>
              </w:rPr>
              <w:t xml:space="preserve">Ing. Petra Meisselová, </w:t>
            </w:r>
            <w:proofErr w:type="gramStart"/>
            <w:r>
              <w:rPr>
                <w:rFonts w:ascii="Arial" w:hAnsi="Arial" w:cs="Arial"/>
                <w:bCs/>
                <w:i/>
                <w:sz w:val="20"/>
                <w:szCs w:val="20"/>
              </w:rPr>
              <w:t>LL.M.</w:t>
            </w:r>
            <w:proofErr w:type="gramEnd"/>
            <w:r>
              <w:rPr>
                <w:rFonts w:ascii="Arial" w:hAnsi="Arial" w:cs="Arial"/>
                <w:bCs/>
                <w:i/>
                <w:sz w:val="20"/>
                <w:szCs w:val="20"/>
              </w:rPr>
              <w:t xml:space="preserve"> v. r.</w:t>
            </w:r>
          </w:p>
        </w:tc>
      </w:tr>
      <w:tr w:rsidR="004368A1" w:rsidRPr="00354CAE" w:rsidTr="003F447D">
        <w:tc>
          <w:tcPr>
            <w:tcW w:w="1701" w:type="dxa"/>
            <w:tcBorders>
              <w:bottom w:val="single" w:sz="4" w:space="0" w:color="auto"/>
            </w:tcBorders>
          </w:tcPr>
          <w:p w:rsidR="004368A1" w:rsidRDefault="004368A1" w:rsidP="004368A1">
            <w:pPr>
              <w:tabs>
                <w:tab w:val="left" w:pos="-284"/>
                <w:tab w:val="left" w:pos="360"/>
              </w:tabs>
              <w:rPr>
                <w:rFonts w:ascii="Arial" w:hAnsi="Arial" w:cs="Arial"/>
                <w:bCs/>
                <w:sz w:val="20"/>
                <w:szCs w:val="20"/>
              </w:rPr>
            </w:pPr>
          </w:p>
          <w:p w:rsidR="004368A1" w:rsidRPr="00354CAE" w:rsidRDefault="004368A1" w:rsidP="004368A1">
            <w:pPr>
              <w:tabs>
                <w:tab w:val="left" w:pos="-284"/>
                <w:tab w:val="left" w:pos="360"/>
              </w:tabs>
              <w:rPr>
                <w:rFonts w:ascii="Arial" w:hAnsi="Arial" w:cs="Arial"/>
                <w:bCs/>
                <w:sz w:val="20"/>
                <w:szCs w:val="20"/>
              </w:rPr>
            </w:pPr>
            <w:r>
              <w:rPr>
                <w:rFonts w:ascii="Arial" w:hAnsi="Arial" w:cs="Arial"/>
                <w:bCs/>
                <w:sz w:val="20"/>
                <w:szCs w:val="20"/>
              </w:rPr>
              <w:t>Zpracovatel</w:t>
            </w:r>
          </w:p>
        </w:tc>
        <w:tc>
          <w:tcPr>
            <w:tcW w:w="3402" w:type="dxa"/>
            <w:tcBorders>
              <w:bottom w:val="single" w:sz="4" w:space="0" w:color="auto"/>
            </w:tcBorders>
          </w:tcPr>
          <w:p w:rsidR="004368A1" w:rsidRPr="00FE3AB7" w:rsidRDefault="004368A1" w:rsidP="004368A1">
            <w:pPr>
              <w:tabs>
                <w:tab w:val="left" w:pos="-284"/>
                <w:tab w:val="left" w:pos="360"/>
              </w:tabs>
              <w:rPr>
                <w:rFonts w:ascii="Arial" w:hAnsi="Arial" w:cs="Arial"/>
                <w:bCs/>
                <w:i/>
                <w:sz w:val="20"/>
                <w:szCs w:val="20"/>
              </w:rPr>
            </w:pPr>
          </w:p>
          <w:p w:rsidR="004368A1" w:rsidRDefault="004368A1" w:rsidP="004368A1">
            <w:pPr>
              <w:tabs>
                <w:tab w:val="left" w:pos="-284"/>
                <w:tab w:val="left" w:pos="360"/>
              </w:tabs>
              <w:rPr>
                <w:rFonts w:ascii="Arial" w:hAnsi="Arial" w:cs="Arial"/>
                <w:bCs/>
                <w:i/>
                <w:sz w:val="20"/>
                <w:szCs w:val="20"/>
              </w:rPr>
            </w:pPr>
            <w:r>
              <w:rPr>
                <w:rFonts w:ascii="Arial" w:hAnsi="Arial" w:cs="Arial"/>
                <w:bCs/>
                <w:i/>
                <w:sz w:val="20"/>
                <w:szCs w:val="20"/>
              </w:rPr>
              <w:t xml:space="preserve">Ing. Petra Meisselová, </w:t>
            </w:r>
            <w:proofErr w:type="gramStart"/>
            <w:r>
              <w:rPr>
                <w:rFonts w:ascii="Arial" w:hAnsi="Arial" w:cs="Arial"/>
                <w:bCs/>
                <w:i/>
                <w:sz w:val="20"/>
                <w:szCs w:val="20"/>
              </w:rPr>
              <w:t>LL.M.</w:t>
            </w:r>
            <w:proofErr w:type="gramEnd"/>
          </w:p>
          <w:p w:rsidR="004368A1" w:rsidRPr="00FE3AB7" w:rsidRDefault="004368A1" w:rsidP="004368A1">
            <w:pPr>
              <w:tabs>
                <w:tab w:val="left" w:pos="-284"/>
                <w:tab w:val="left" w:pos="360"/>
              </w:tabs>
              <w:rPr>
                <w:rFonts w:ascii="Arial" w:hAnsi="Arial" w:cs="Arial"/>
                <w:bCs/>
                <w:i/>
                <w:sz w:val="20"/>
                <w:szCs w:val="20"/>
              </w:rPr>
            </w:pPr>
            <w:r>
              <w:rPr>
                <w:rFonts w:ascii="Arial" w:hAnsi="Arial" w:cs="Arial"/>
                <w:bCs/>
                <w:i/>
                <w:sz w:val="20"/>
                <w:szCs w:val="20"/>
              </w:rPr>
              <w:t>vedoucí OKP</w:t>
            </w:r>
          </w:p>
        </w:tc>
        <w:tc>
          <w:tcPr>
            <w:tcW w:w="1418" w:type="dxa"/>
            <w:tcBorders>
              <w:bottom w:val="single" w:sz="4" w:space="0" w:color="auto"/>
            </w:tcBorders>
            <w:vAlign w:val="bottom"/>
          </w:tcPr>
          <w:p w:rsidR="004368A1" w:rsidRPr="00E6619E" w:rsidRDefault="003F447D" w:rsidP="004368A1">
            <w:pPr>
              <w:tabs>
                <w:tab w:val="left" w:pos="-284"/>
                <w:tab w:val="left" w:pos="360"/>
              </w:tabs>
              <w:jc w:val="center"/>
              <w:rPr>
                <w:rFonts w:ascii="Arial" w:hAnsi="Arial" w:cs="Arial"/>
                <w:bCs/>
                <w:i/>
                <w:sz w:val="20"/>
                <w:szCs w:val="20"/>
              </w:rPr>
            </w:pPr>
            <w:r>
              <w:rPr>
                <w:rFonts w:ascii="Arial" w:hAnsi="Arial" w:cs="Arial"/>
                <w:bCs/>
                <w:i/>
                <w:sz w:val="20"/>
                <w:szCs w:val="20"/>
              </w:rPr>
              <w:t>1</w:t>
            </w:r>
            <w:r w:rsidR="004368A1">
              <w:rPr>
                <w:rFonts w:ascii="Arial" w:hAnsi="Arial" w:cs="Arial"/>
                <w:bCs/>
                <w:i/>
                <w:sz w:val="20"/>
                <w:szCs w:val="20"/>
              </w:rPr>
              <w:t>3. 11. 2025</w:t>
            </w:r>
          </w:p>
        </w:tc>
        <w:tc>
          <w:tcPr>
            <w:tcW w:w="2830" w:type="dxa"/>
            <w:tcBorders>
              <w:bottom w:val="single" w:sz="4" w:space="0" w:color="auto"/>
            </w:tcBorders>
            <w:vAlign w:val="bottom"/>
          </w:tcPr>
          <w:p w:rsidR="004368A1" w:rsidRPr="00284CB3" w:rsidRDefault="004368A1" w:rsidP="004368A1">
            <w:pPr>
              <w:tabs>
                <w:tab w:val="left" w:pos="-284"/>
                <w:tab w:val="left" w:pos="360"/>
              </w:tabs>
              <w:rPr>
                <w:rFonts w:ascii="Arial" w:hAnsi="Arial" w:cs="Arial"/>
                <w:bCs/>
                <w:i/>
                <w:sz w:val="20"/>
                <w:szCs w:val="20"/>
              </w:rPr>
            </w:pPr>
            <w:r>
              <w:rPr>
                <w:rFonts w:ascii="Arial" w:hAnsi="Arial" w:cs="Arial"/>
                <w:bCs/>
                <w:i/>
                <w:sz w:val="20"/>
                <w:szCs w:val="20"/>
              </w:rPr>
              <w:t xml:space="preserve">Ing. Petra Meisselová, </w:t>
            </w:r>
            <w:proofErr w:type="gramStart"/>
            <w:r>
              <w:rPr>
                <w:rFonts w:ascii="Arial" w:hAnsi="Arial" w:cs="Arial"/>
                <w:bCs/>
                <w:i/>
                <w:sz w:val="20"/>
                <w:szCs w:val="20"/>
              </w:rPr>
              <w:t>LL.M.</w:t>
            </w:r>
            <w:proofErr w:type="gramEnd"/>
            <w:r>
              <w:rPr>
                <w:rFonts w:ascii="Arial" w:hAnsi="Arial" w:cs="Arial"/>
                <w:bCs/>
                <w:i/>
                <w:sz w:val="20"/>
                <w:szCs w:val="20"/>
              </w:rPr>
              <w:t xml:space="preserve"> v. r.</w:t>
            </w:r>
          </w:p>
        </w:tc>
      </w:tr>
    </w:tbl>
    <w:p w:rsidR="004368A1" w:rsidRDefault="004368A1" w:rsidP="004368A1">
      <w:pPr>
        <w:rPr>
          <w:rFonts w:ascii="Arial" w:hAnsi="Arial" w:cs="Arial"/>
          <w:b/>
          <w:u w:val="single"/>
        </w:rPr>
      </w:pPr>
    </w:p>
    <w:p w:rsidR="004368A1" w:rsidRDefault="004368A1" w:rsidP="004368A1">
      <w:pPr>
        <w:rPr>
          <w:rFonts w:ascii="Arial" w:hAnsi="Arial" w:cs="Arial"/>
          <w:b/>
          <w:u w:val="single"/>
        </w:rPr>
      </w:pPr>
      <w:r w:rsidRPr="00B8533E">
        <w:rPr>
          <w:rFonts w:ascii="Arial" w:hAnsi="Arial" w:cs="Arial"/>
          <w:b/>
          <w:u w:val="single"/>
        </w:rPr>
        <w:lastRenderedPageBreak/>
        <w:t>Důvodová zpráva:</w:t>
      </w:r>
    </w:p>
    <w:p w:rsidR="004368A1" w:rsidRPr="00B8533E" w:rsidRDefault="004368A1" w:rsidP="004368A1">
      <w:pPr>
        <w:rPr>
          <w:rFonts w:ascii="Arial" w:hAnsi="Arial" w:cs="Arial"/>
          <w:b/>
          <w:u w:val="single"/>
        </w:rPr>
      </w:pPr>
    </w:p>
    <w:p w:rsidR="004368A1" w:rsidRPr="001754BE" w:rsidRDefault="003F447D" w:rsidP="003F447D">
      <w:pPr>
        <w:jc w:val="both"/>
        <w:rPr>
          <w:rFonts w:ascii="Arial" w:hAnsi="Arial" w:cs="Arial"/>
        </w:rPr>
      </w:pPr>
      <w:r>
        <w:rPr>
          <w:rFonts w:ascii="Arial" w:hAnsi="Arial" w:cs="Arial"/>
        </w:rPr>
        <w:t xml:space="preserve">Rada města Prostějova na své schůzi dne 7. 11. 2025 doporučila usnesením </w:t>
      </w:r>
      <w:r w:rsidR="00DB5428">
        <w:rPr>
          <w:rFonts w:ascii="Arial" w:hAnsi="Arial" w:cs="Arial"/>
        </w:rPr>
        <w:br/>
      </w:r>
      <w:r>
        <w:rPr>
          <w:rFonts w:ascii="Arial" w:hAnsi="Arial" w:cs="Arial"/>
        </w:rPr>
        <w:t xml:space="preserve">č. RM/2025/80/07 Zastupitelstvu města Prostějova schválit </w:t>
      </w:r>
      <w:r w:rsidR="004368A1" w:rsidRPr="001754BE">
        <w:rPr>
          <w:rFonts w:ascii="Arial" w:hAnsi="Arial" w:cs="Arial"/>
        </w:rPr>
        <w:t xml:space="preserve">návrh na poskytnutí </w:t>
      </w:r>
      <w:r w:rsidR="004368A1" w:rsidRPr="001754BE">
        <w:rPr>
          <w:rFonts w:ascii="Arial" w:hAnsi="Arial" w:cs="Arial"/>
          <w:bCs/>
        </w:rPr>
        <w:t xml:space="preserve">peněžního daru </w:t>
      </w:r>
      <w:r w:rsidR="004368A1" w:rsidRPr="00FD57DD">
        <w:rPr>
          <w:rFonts w:ascii="Arial" w:hAnsi="Arial" w:cs="Arial"/>
          <w:b/>
          <w:bCs/>
        </w:rPr>
        <w:t xml:space="preserve">ve výši 1.000.000 Kč </w:t>
      </w:r>
      <w:r w:rsidR="004368A1" w:rsidRPr="00FD57DD">
        <w:rPr>
          <w:rFonts w:ascii="Arial" w:hAnsi="Arial" w:cs="Arial"/>
          <w:b/>
        </w:rPr>
        <w:t>na</w:t>
      </w:r>
      <w:r w:rsidR="004368A1" w:rsidRPr="001754BE">
        <w:rPr>
          <w:rFonts w:ascii="Arial" w:hAnsi="Arial" w:cs="Arial"/>
          <w:b/>
        </w:rPr>
        <w:t xml:space="preserve"> podporu veřejné sbírky „</w:t>
      </w:r>
      <w:r w:rsidR="004368A1" w:rsidRPr="001754BE">
        <w:rPr>
          <w:rFonts w:ascii="Arial" w:hAnsi="Arial" w:cs="Arial"/>
          <w:b/>
          <w:bCs/>
        </w:rPr>
        <w:t xml:space="preserve">Zámek Plumlov – poklad Olomoucka, oprava pro budoucí generace“ </w:t>
      </w:r>
      <w:r w:rsidR="004368A1" w:rsidRPr="001754BE">
        <w:rPr>
          <w:rFonts w:ascii="Arial" w:hAnsi="Arial" w:cs="Arial"/>
          <w:b/>
        </w:rPr>
        <w:t>organizované městem Plumlov, Rudé armády 302, 798 03 Plumlov, IČO: 002 88 632, za účelem opravy fasády zámku Plumlov.</w:t>
      </w:r>
    </w:p>
    <w:p w:rsidR="004368A1" w:rsidRPr="001754BE" w:rsidRDefault="004368A1" w:rsidP="004368A1">
      <w:pPr>
        <w:jc w:val="both"/>
        <w:rPr>
          <w:rFonts w:ascii="Helvetica" w:hAnsi="Helvetica"/>
        </w:rPr>
      </w:pPr>
    </w:p>
    <w:p w:rsidR="004368A1" w:rsidRDefault="004368A1" w:rsidP="004368A1">
      <w:pPr>
        <w:jc w:val="both"/>
        <w:rPr>
          <w:rFonts w:ascii="Helvetica" w:hAnsi="Helvetica"/>
        </w:rPr>
      </w:pPr>
      <w:r w:rsidRPr="001754BE">
        <w:rPr>
          <w:rFonts w:ascii="Helvetica" w:hAnsi="Helvetica"/>
        </w:rPr>
        <w:t xml:space="preserve">Město Plumlov nechalo zpracovat projekt na opravu fasády vysokého zámku, která je rozpočtovaná na více než 100 milionů korun. Plumlovský zámek se od 1. 7. 2023 pyšní titulem Národní kulturní památky a na opravu bylo požádáno o dotaci z evropských zdrojů IROP </w:t>
      </w:r>
      <w:r w:rsidR="00DB5428">
        <w:rPr>
          <w:rFonts w:ascii="Helvetica" w:hAnsi="Helvetica"/>
        </w:rPr>
        <w:t>(</w:t>
      </w:r>
      <w:r w:rsidRPr="001754BE">
        <w:rPr>
          <w:rFonts w:ascii="Helvetica" w:hAnsi="Helvetica"/>
        </w:rPr>
        <w:t>byla získána dotace ve výši 56,8 milionů korun</w:t>
      </w:r>
      <w:r w:rsidR="00DB5428">
        <w:rPr>
          <w:rFonts w:ascii="Helvetica" w:hAnsi="Helvetica"/>
        </w:rPr>
        <w:t>)</w:t>
      </w:r>
      <w:r w:rsidRPr="001754BE">
        <w:rPr>
          <w:rFonts w:ascii="Helvetica" w:hAnsi="Helvetica"/>
        </w:rPr>
        <w:t xml:space="preserve">. Vedení Plumlova prakticky okamžitě zahájilo jednání s vedením Olomouckého kraje, primátorem Prostějova </w:t>
      </w:r>
      <w:r w:rsidR="00DB5428">
        <w:rPr>
          <w:rFonts w:ascii="Helvetica" w:hAnsi="Helvetica"/>
        </w:rPr>
        <w:br/>
      </w:r>
      <w:r w:rsidRPr="001754BE">
        <w:rPr>
          <w:rFonts w:ascii="Helvetica" w:hAnsi="Helvetica"/>
        </w:rPr>
        <w:t xml:space="preserve">i starosty okolních obcí o případné spoluúčasti či spolupráci na propagaci vyhlášené veřejné sbírky </w:t>
      </w:r>
      <w:r w:rsidRPr="001754BE">
        <w:rPr>
          <w:rFonts w:ascii="Arial" w:hAnsi="Arial" w:cs="Arial"/>
          <w:b/>
        </w:rPr>
        <w:t>„</w:t>
      </w:r>
      <w:r w:rsidRPr="001754BE">
        <w:rPr>
          <w:rFonts w:ascii="Arial" w:hAnsi="Arial" w:cs="Arial"/>
          <w:b/>
          <w:bCs/>
        </w:rPr>
        <w:t>Zámek Plumlov – poklad Olomoucka, oprava pro budoucí generace“</w:t>
      </w:r>
      <w:r w:rsidRPr="001754BE">
        <w:rPr>
          <w:rFonts w:ascii="Helvetica" w:hAnsi="Helvetica"/>
        </w:rPr>
        <w:t>, neboť plumlovský zámek je oblíbeným výletištěm a významnou dominantou pro okolí. Poskytnutím finančních prostředků dojde k podpoře veřejně prospěšné činnosti a ke zvýšení kvality života občanů Prostějovska.</w:t>
      </w:r>
    </w:p>
    <w:p w:rsidR="004368A1" w:rsidRDefault="004368A1" w:rsidP="004368A1">
      <w:pPr>
        <w:jc w:val="both"/>
        <w:rPr>
          <w:rFonts w:ascii="Helvetica" w:hAnsi="Helvetica"/>
        </w:rPr>
      </w:pPr>
    </w:p>
    <w:p w:rsidR="004368A1" w:rsidRPr="001754BE" w:rsidRDefault="004368A1" w:rsidP="004368A1">
      <w:pPr>
        <w:jc w:val="both"/>
        <w:rPr>
          <w:rFonts w:ascii="Arial" w:hAnsi="Arial" w:cs="Arial"/>
        </w:rPr>
      </w:pPr>
      <w:r>
        <w:rPr>
          <w:rFonts w:ascii="Helvetica" w:hAnsi="Helvetica"/>
        </w:rPr>
        <w:t xml:space="preserve">V letošním roce město Plumlov zahájilo I. etapu oprav, při kterých ale byla zjištěna dřevomorka ve střešních trámech, kterou je nutno odstranit, aby se dalo pokračovat v započaté rekonstrukci. Tento problém bohužel bude vyžadovat navýšení ceny oprav </w:t>
      </w:r>
      <w:r w:rsidR="00DB5428">
        <w:rPr>
          <w:rFonts w:ascii="Helvetica" w:hAnsi="Helvetica"/>
        </w:rPr>
        <w:br/>
      </w:r>
      <w:r>
        <w:rPr>
          <w:rFonts w:ascii="Helvetica" w:hAnsi="Helvetica"/>
        </w:rPr>
        <w:t>o cca 10 mil. Kč.</w:t>
      </w:r>
    </w:p>
    <w:p w:rsidR="004368A1" w:rsidRDefault="004368A1" w:rsidP="004368A1">
      <w:pPr>
        <w:jc w:val="both"/>
        <w:rPr>
          <w:rFonts w:ascii="Arial" w:hAnsi="Arial" w:cs="Arial"/>
        </w:rPr>
      </w:pPr>
    </w:p>
    <w:p w:rsidR="004368A1" w:rsidRDefault="004368A1" w:rsidP="004368A1">
      <w:pPr>
        <w:jc w:val="both"/>
        <w:rPr>
          <w:rFonts w:ascii="Arial" w:hAnsi="Arial" w:cs="Arial"/>
        </w:rPr>
      </w:pPr>
      <w:r>
        <w:rPr>
          <w:rFonts w:ascii="Arial" w:hAnsi="Arial" w:cs="Arial"/>
        </w:rPr>
        <w:t>V</w:t>
      </w:r>
      <w:r w:rsidR="00DB5428">
        <w:rPr>
          <w:rFonts w:ascii="Arial" w:hAnsi="Arial" w:cs="Arial"/>
        </w:rPr>
        <w:t> </w:t>
      </w:r>
      <w:r>
        <w:rPr>
          <w:rFonts w:ascii="Arial" w:hAnsi="Arial" w:cs="Arial"/>
        </w:rPr>
        <w:t>r</w:t>
      </w:r>
      <w:r w:rsidR="00DB5428">
        <w:rPr>
          <w:rFonts w:ascii="Arial" w:hAnsi="Arial" w:cs="Arial"/>
        </w:rPr>
        <w:t>.</w:t>
      </w:r>
      <w:r>
        <w:rPr>
          <w:rFonts w:ascii="Arial" w:hAnsi="Arial" w:cs="Arial"/>
        </w:rPr>
        <w:t xml:space="preserve"> 2024 již město poskytlo </w:t>
      </w:r>
      <w:r w:rsidRPr="00872907">
        <w:rPr>
          <w:rFonts w:ascii="Arial" w:hAnsi="Arial" w:cs="Arial"/>
        </w:rPr>
        <w:t>na podporu veřejné sbírky</w:t>
      </w:r>
      <w:r>
        <w:rPr>
          <w:rFonts w:ascii="Arial" w:hAnsi="Arial" w:cs="Arial"/>
        </w:rPr>
        <w:t xml:space="preserve"> finanční dar ve výši 1.000.000 Kč. </w:t>
      </w:r>
    </w:p>
    <w:p w:rsidR="004368A1" w:rsidRPr="001754BE" w:rsidRDefault="004368A1" w:rsidP="004368A1">
      <w:pPr>
        <w:jc w:val="both"/>
        <w:rPr>
          <w:rFonts w:ascii="Arial" w:hAnsi="Arial" w:cs="Arial"/>
        </w:rPr>
      </w:pPr>
    </w:p>
    <w:p w:rsidR="004368A1" w:rsidRPr="001754BE" w:rsidRDefault="004368A1" w:rsidP="004368A1">
      <w:pPr>
        <w:jc w:val="both"/>
        <w:rPr>
          <w:rFonts w:ascii="Arial" w:hAnsi="Arial" w:cs="Arial"/>
        </w:rPr>
      </w:pPr>
      <w:r w:rsidRPr="001754BE">
        <w:rPr>
          <w:rFonts w:ascii="Arial" w:hAnsi="Arial" w:cs="Arial"/>
        </w:rPr>
        <w:t xml:space="preserve">O poskytnutí finančního daru ve výši 1.000.000 Kč musí v souladu s ustanovením § 85 písm. b) zákona č. 128/2000 Sb., o obcích, v platném znění rozhodnout Zastupitelstvo města Prostějova. Dar bude poskytnut na základě darovací smlouvy uzavřené </w:t>
      </w:r>
      <w:r w:rsidR="00DB5428">
        <w:rPr>
          <w:rFonts w:ascii="Arial" w:hAnsi="Arial" w:cs="Arial"/>
        </w:rPr>
        <w:br/>
      </w:r>
      <w:r w:rsidRPr="001754BE">
        <w:rPr>
          <w:rFonts w:ascii="Arial" w:hAnsi="Arial" w:cs="Arial"/>
        </w:rPr>
        <w:t xml:space="preserve">s organizátorem sbírky, městem Plumlov, a bude poskytnutý na transparentní účet zřízený speciálně pro tuto veřejnou sbírku za účelem opravy fasády zámku. </w:t>
      </w:r>
    </w:p>
    <w:p w:rsidR="004368A1" w:rsidRPr="001754BE" w:rsidRDefault="004368A1" w:rsidP="004368A1">
      <w:pPr>
        <w:jc w:val="both"/>
        <w:rPr>
          <w:rFonts w:ascii="Arial" w:hAnsi="Arial" w:cs="Arial"/>
        </w:rPr>
      </w:pPr>
    </w:p>
    <w:p w:rsidR="004368A1" w:rsidRPr="001754BE" w:rsidRDefault="004368A1" w:rsidP="004368A1">
      <w:pPr>
        <w:jc w:val="both"/>
        <w:rPr>
          <w:rFonts w:ascii="Arial" w:hAnsi="Arial" w:cs="Arial"/>
        </w:rPr>
      </w:pPr>
      <w:r w:rsidRPr="001754BE">
        <w:rPr>
          <w:rFonts w:ascii="Arial" w:eastAsia="Calibri" w:hAnsi="Arial" w:cs="Arial"/>
          <w:lang w:eastAsia="en-US"/>
        </w:rPr>
        <w:t>Předkládané rozpočtové opatření má vliv</w:t>
      </w:r>
      <w:r w:rsidRPr="001754BE">
        <w:rPr>
          <w:rFonts w:ascii="Arial" w:hAnsi="Arial" w:cs="Arial"/>
        </w:rPr>
        <w:t xml:space="preserve"> na rozpočet města. Dle výše uvedeného návrhu dojde ke snížení stavu rezerv města.</w:t>
      </w:r>
    </w:p>
    <w:p w:rsidR="004368A1" w:rsidRPr="002E2113" w:rsidRDefault="004368A1" w:rsidP="004368A1">
      <w:pPr>
        <w:jc w:val="both"/>
        <w:rPr>
          <w:rFonts w:ascii="Arial" w:hAnsi="Arial" w:cs="Arial"/>
        </w:rPr>
      </w:pPr>
    </w:p>
    <w:p w:rsidR="004368A1" w:rsidRDefault="004368A1" w:rsidP="004368A1">
      <w:pPr>
        <w:jc w:val="both"/>
        <w:rPr>
          <w:rFonts w:ascii="Arial" w:hAnsi="Arial" w:cs="Arial"/>
          <w:bCs/>
          <w: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559"/>
        <w:gridCol w:w="3373"/>
      </w:tblGrid>
      <w:tr w:rsidR="004368A1" w:rsidRPr="00FD0CF3" w:rsidTr="004368A1">
        <w:tc>
          <w:tcPr>
            <w:tcW w:w="4815" w:type="dxa"/>
            <w:shd w:val="clear" w:color="auto" w:fill="auto"/>
          </w:tcPr>
          <w:p w:rsidR="004368A1" w:rsidRPr="00EC1F01" w:rsidRDefault="004368A1" w:rsidP="004368A1">
            <w:pPr>
              <w:rPr>
                <w:rFonts w:ascii="Arial" w:hAnsi="Arial" w:cs="Arial"/>
                <w:bCs/>
              </w:rPr>
            </w:pPr>
            <w:r>
              <w:rPr>
                <w:rFonts w:ascii="Arial" w:hAnsi="Arial" w:cs="Arial"/>
                <w:bCs/>
              </w:rPr>
              <w:t>Za právní správnost smlouvy</w:t>
            </w:r>
          </w:p>
        </w:tc>
        <w:tc>
          <w:tcPr>
            <w:tcW w:w="1559" w:type="dxa"/>
            <w:shd w:val="clear" w:color="auto" w:fill="auto"/>
          </w:tcPr>
          <w:p w:rsidR="004368A1" w:rsidRPr="00EC1F01" w:rsidRDefault="004368A1" w:rsidP="004368A1">
            <w:pPr>
              <w:jc w:val="center"/>
              <w:rPr>
                <w:rFonts w:ascii="Arial" w:hAnsi="Arial" w:cs="Arial"/>
                <w:bCs/>
              </w:rPr>
            </w:pPr>
            <w:r>
              <w:rPr>
                <w:rFonts w:ascii="Arial" w:hAnsi="Arial" w:cs="Arial"/>
                <w:bCs/>
              </w:rPr>
              <w:t>3. 11. 2025</w:t>
            </w:r>
          </w:p>
        </w:tc>
        <w:tc>
          <w:tcPr>
            <w:tcW w:w="3373" w:type="dxa"/>
            <w:shd w:val="clear" w:color="auto" w:fill="auto"/>
          </w:tcPr>
          <w:p w:rsidR="004368A1" w:rsidRDefault="004368A1" w:rsidP="004368A1">
            <w:pPr>
              <w:jc w:val="both"/>
              <w:rPr>
                <w:rFonts w:ascii="Arial" w:hAnsi="Arial" w:cs="Arial"/>
                <w:bCs/>
              </w:rPr>
            </w:pPr>
            <w:r>
              <w:rPr>
                <w:rFonts w:ascii="Arial" w:hAnsi="Arial" w:cs="Arial"/>
                <w:bCs/>
              </w:rPr>
              <w:t xml:space="preserve">Mgr. Aneta Lešanská </w:t>
            </w:r>
          </w:p>
          <w:p w:rsidR="004368A1" w:rsidRPr="00EC1F01" w:rsidRDefault="004368A1" w:rsidP="004368A1">
            <w:pPr>
              <w:jc w:val="both"/>
              <w:rPr>
                <w:rFonts w:ascii="Arial" w:hAnsi="Arial" w:cs="Arial"/>
                <w:bCs/>
              </w:rPr>
            </w:pPr>
          </w:p>
        </w:tc>
      </w:tr>
      <w:tr w:rsidR="004368A1" w:rsidRPr="00EC1F01" w:rsidTr="004368A1">
        <w:tc>
          <w:tcPr>
            <w:tcW w:w="4815" w:type="dxa"/>
            <w:shd w:val="clear" w:color="auto" w:fill="auto"/>
          </w:tcPr>
          <w:p w:rsidR="004368A1" w:rsidRPr="00EC1F01" w:rsidRDefault="004368A1" w:rsidP="004368A1">
            <w:pPr>
              <w:rPr>
                <w:rFonts w:ascii="Arial" w:hAnsi="Arial" w:cs="Arial"/>
                <w:bCs/>
              </w:rPr>
            </w:pPr>
            <w:r>
              <w:rPr>
                <w:rFonts w:ascii="Arial" w:hAnsi="Arial" w:cs="Arial"/>
                <w:bCs/>
              </w:rPr>
              <w:t>Za věcnou a obsahovou správnost smlouvy</w:t>
            </w:r>
          </w:p>
        </w:tc>
        <w:tc>
          <w:tcPr>
            <w:tcW w:w="1559" w:type="dxa"/>
            <w:shd w:val="clear" w:color="auto" w:fill="auto"/>
          </w:tcPr>
          <w:p w:rsidR="004368A1" w:rsidRDefault="004368A1" w:rsidP="004368A1">
            <w:pPr>
              <w:jc w:val="center"/>
            </w:pPr>
            <w:r>
              <w:rPr>
                <w:rFonts w:ascii="Arial" w:hAnsi="Arial" w:cs="Arial"/>
                <w:bCs/>
              </w:rPr>
              <w:t>3. 11. 2025</w:t>
            </w:r>
          </w:p>
        </w:tc>
        <w:tc>
          <w:tcPr>
            <w:tcW w:w="3373" w:type="dxa"/>
            <w:shd w:val="clear" w:color="auto" w:fill="auto"/>
          </w:tcPr>
          <w:p w:rsidR="004368A1" w:rsidRPr="00EC1F01" w:rsidRDefault="004368A1" w:rsidP="004368A1">
            <w:pPr>
              <w:jc w:val="both"/>
              <w:rPr>
                <w:rFonts w:ascii="Arial" w:hAnsi="Arial" w:cs="Arial"/>
                <w:bCs/>
              </w:rPr>
            </w:pPr>
            <w:r>
              <w:rPr>
                <w:rFonts w:ascii="Arial" w:hAnsi="Arial" w:cs="Arial"/>
                <w:bCs/>
              </w:rPr>
              <w:t xml:space="preserve">Ing. Petra Meisselová, </w:t>
            </w:r>
            <w:proofErr w:type="gramStart"/>
            <w:r>
              <w:rPr>
                <w:rFonts w:ascii="Arial" w:hAnsi="Arial" w:cs="Arial"/>
                <w:bCs/>
              </w:rPr>
              <w:t>LL.M.</w:t>
            </w:r>
            <w:proofErr w:type="gramEnd"/>
            <w:r>
              <w:rPr>
                <w:rFonts w:ascii="Arial" w:hAnsi="Arial" w:cs="Arial"/>
                <w:bCs/>
              </w:rPr>
              <w:t xml:space="preserve"> </w:t>
            </w:r>
          </w:p>
        </w:tc>
      </w:tr>
      <w:tr w:rsidR="004368A1" w:rsidRPr="00FD0CF3" w:rsidTr="00436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5" w:type="dxa"/>
            <w:tcBorders>
              <w:top w:val="single" w:sz="4" w:space="0" w:color="auto"/>
              <w:left w:val="single" w:sz="4" w:space="0" w:color="auto"/>
              <w:bottom w:val="single" w:sz="4" w:space="0" w:color="auto"/>
              <w:right w:val="single" w:sz="4" w:space="0" w:color="auto"/>
            </w:tcBorders>
            <w:shd w:val="clear" w:color="auto" w:fill="auto"/>
          </w:tcPr>
          <w:p w:rsidR="004368A1" w:rsidRDefault="004368A1" w:rsidP="004368A1">
            <w:pPr>
              <w:rPr>
                <w:rFonts w:ascii="Arial" w:hAnsi="Arial" w:cs="Arial"/>
                <w:bCs/>
              </w:rPr>
            </w:pPr>
            <w:r>
              <w:rPr>
                <w:rFonts w:ascii="Arial" w:hAnsi="Arial" w:cs="Arial"/>
                <w:bCs/>
              </w:rPr>
              <w:t>Vyjádření vedoucího FO – lze realizovat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368A1" w:rsidRDefault="004368A1" w:rsidP="004368A1">
            <w:pPr>
              <w:jc w:val="center"/>
            </w:pPr>
            <w:r>
              <w:rPr>
                <w:rFonts w:ascii="Arial" w:hAnsi="Arial" w:cs="Arial"/>
                <w:bCs/>
              </w:rPr>
              <w:t>3. 11. 2025</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4368A1" w:rsidRDefault="004368A1" w:rsidP="004368A1">
            <w:pPr>
              <w:jc w:val="both"/>
              <w:rPr>
                <w:rFonts w:ascii="Arial" w:hAnsi="Arial" w:cs="Arial"/>
                <w:bCs/>
              </w:rPr>
            </w:pPr>
            <w:r>
              <w:rPr>
                <w:rFonts w:ascii="Arial" w:hAnsi="Arial" w:cs="Arial"/>
                <w:bCs/>
              </w:rPr>
              <w:t>Ing. Radim Carda</w:t>
            </w:r>
          </w:p>
          <w:p w:rsidR="004368A1" w:rsidRPr="00C056AE" w:rsidRDefault="004368A1" w:rsidP="004368A1">
            <w:pPr>
              <w:jc w:val="both"/>
              <w:rPr>
                <w:rFonts w:ascii="Arial" w:hAnsi="Arial" w:cs="Arial"/>
                <w:bCs/>
              </w:rPr>
            </w:pPr>
          </w:p>
        </w:tc>
      </w:tr>
    </w:tbl>
    <w:p w:rsidR="004368A1" w:rsidRDefault="004368A1" w:rsidP="004368A1">
      <w:pPr>
        <w:jc w:val="both"/>
        <w:rPr>
          <w:rFonts w:ascii="Arial" w:hAnsi="Arial" w:cs="Arial"/>
          <w:u w:val="single"/>
        </w:rPr>
      </w:pPr>
    </w:p>
    <w:p w:rsidR="004368A1" w:rsidRDefault="004368A1" w:rsidP="004368A1">
      <w:pPr>
        <w:jc w:val="both"/>
        <w:rPr>
          <w:rFonts w:ascii="Arial" w:hAnsi="Arial" w:cs="Arial"/>
          <w:u w:val="single"/>
        </w:rPr>
      </w:pPr>
      <w:r>
        <w:rPr>
          <w:rFonts w:ascii="Arial" w:hAnsi="Arial" w:cs="Arial"/>
          <w:u w:val="single"/>
        </w:rPr>
        <w:t>Přílohy:</w:t>
      </w:r>
    </w:p>
    <w:p w:rsidR="004368A1" w:rsidRDefault="00C2160A" w:rsidP="004368A1">
      <w:pPr>
        <w:jc w:val="both"/>
        <w:rPr>
          <w:rFonts w:ascii="Arial" w:hAnsi="Arial" w:cs="Arial"/>
        </w:rPr>
      </w:pPr>
      <w:r w:rsidRPr="008F53D8">
        <w:rPr>
          <w:rFonts w:ascii="Arial" w:hAnsi="Arial" w:cs="Arial"/>
        </w:rPr>
        <w:t>Návrh smlouvy</w:t>
      </w:r>
      <w:r w:rsidRPr="008F53D8">
        <w:rPr>
          <w:rFonts w:ascii="Arial" w:hAnsi="Arial" w:cs="Arial"/>
        </w:rPr>
        <w:t xml:space="preserve"> </w:t>
      </w:r>
    </w:p>
    <w:p w:rsidR="004368A1" w:rsidRDefault="00C2160A" w:rsidP="004368A1">
      <w:pPr>
        <w:jc w:val="both"/>
        <w:rPr>
          <w:rFonts w:ascii="Arial" w:hAnsi="Arial" w:cs="Arial"/>
        </w:rPr>
      </w:pPr>
      <w:r w:rsidRPr="008F53D8">
        <w:rPr>
          <w:rFonts w:ascii="Arial" w:hAnsi="Arial" w:cs="Arial"/>
        </w:rPr>
        <w:t>Žádost o podporu</w:t>
      </w:r>
      <w:r>
        <w:rPr>
          <w:rFonts w:ascii="Arial" w:hAnsi="Arial" w:cs="Arial"/>
        </w:rPr>
        <w:tab/>
      </w:r>
      <w:r>
        <w:rPr>
          <w:rFonts w:ascii="Arial" w:hAnsi="Arial" w:cs="Arial"/>
        </w:rPr>
        <w:tab/>
      </w:r>
      <w:r w:rsidR="00DB5428">
        <w:rPr>
          <w:rFonts w:ascii="Arial" w:hAnsi="Arial" w:cs="Arial"/>
        </w:rPr>
        <w:object w:dxaOrig="1815" w:dyaOrig="1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80pt;height:51.5pt" o:ole="">
            <v:imagedata r:id="rId7" o:title=""/>
          </v:shape>
          <o:OLEObject Type="Embed" ProgID="Acrobat.Document.DC" ShapeID="_x0000_i1051" DrawAspect="Icon" ObjectID="_1824528971" r:id="rId8"/>
        </w:object>
      </w:r>
      <w:r w:rsidR="004368A1">
        <w:rPr>
          <w:rFonts w:ascii="Arial" w:hAnsi="Arial" w:cs="Arial"/>
        </w:rPr>
        <w:br w:type="page"/>
      </w:r>
    </w:p>
    <w:p w:rsidR="004368A1" w:rsidRDefault="004368A1" w:rsidP="004368A1">
      <w:pPr>
        <w:rPr>
          <w:rFonts w:ascii="Arial" w:hAnsi="Arial" w:cs="Arial"/>
        </w:rPr>
      </w:pPr>
      <w:r>
        <w:rPr>
          <w:rFonts w:ascii="Arial" w:hAnsi="Arial" w:cs="Arial"/>
          <w:noProof/>
        </w:rPr>
        <w:lastRenderedPageBreak/>
        <w:t>Příloha - Návrh</w:t>
      </w:r>
      <w:r w:rsidRPr="00A86B1F">
        <w:rPr>
          <w:rFonts w:ascii="Arial" w:hAnsi="Arial" w:cs="Arial"/>
        </w:rPr>
        <w:t xml:space="preserve"> darovací smlouvy</w:t>
      </w:r>
      <w:r>
        <w:rPr>
          <w:rFonts w:ascii="Arial" w:hAnsi="Arial" w:cs="Arial"/>
        </w:rPr>
        <w:t xml:space="preserve"> </w:t>
      </w:r>
    </w:p>
    <w:p w:rsidR="004368A1" w:rsidRPr="00A86B1F" w:rsidRDefault="004368A1" w:rsidP="004368A1">
      <w:pPr>
        <w:rPr>
          <w:rFonts w:ascii="Arial" w:hAnsi="Arial" w:cs="Arial"/>
        </w:rPr>
      </w:pPr>
    </w:p>
    <w:p w:rsidR="004368A1" w:rsidRPr="008D37EC" w:rsidRDefault="004368A1" w:rsidP="004368A1">
      <w:pPr>
        <w:jc w:val="both"/>
        <w:rPr>
          <w:rFonts w:ascii="Arial" w:hAnsi="Arial" w:cs="Arial"/>
          <w:bCs/>
          <w:i/>
          <w:sz w:val="18"/>
          <w:szCs w:val="18"/>
        </w:rPr>
      </w:pPr>
    </w:p>
    <w:p w:rsidR="004368A1" w:rsidRPr="00B318FD" w:rsidRDefault="004368A1" w:rsidP="004368A1">
      <w:pPr>
        <w:tabs>
          <w:tab w:val="left" w:pos="1944"/>
          <w:tab w:val="center" w:pos="4536"/>
        </w:tabs>
        <w:jc w:val="center"/>
        <w:rPr>
          <w:rFonts w:ascii="Arial" w:hAnsi="Arial" w:cs="Arial"/>
          <w:b/>
        </w:rPr>
      </w:pPr>
      <w:proofErr w:type="gramStart"/>
      <w:r w:rsidRPr="00B318FD">
        <w:rPr>
          <w:rFonts w:ascii="Arial" w:hAnsi="Arial" w:cs="Arial"/>
          <w:b/>
        </w:rPr>
        <w:t>D a r o v a c í    s m l o u v a</w:t>
      </w:r>
      <w:proofErr w:type="gramEnd"/>
    </w:p>
    <w:p w:rsidR="004368A1" w:rsidRPr="00B318FD" w:rsidRDefault="004368A1" w:rsidP="004368A1">
      <w:pPr>
        <w:jc w:val="center"/>
        <w:rPr>
          <w:rFonts w:ascii="Arial" w:hAnsi="Arial" w:cs="Arial"/>
          <w:b/>
        </w:rPr>
      </w:pPr>
      <w:r w:rsidRPr="00B318FD">
        <w:rPr>
          <w:rFonts w:ascii="Arial" w:hAnsi="Arial" w:cs="Arial"/>
          <w:b/>
        </w:rPr>
        <w:t>uzavřená dle ustanovení § 2055 a násl. zákona č. 89/2012 Sb., občanského zákoníku, ve znění pozdějších předpisů, mezi těmito smluvními stranami</w:t>
      </w:r>
    </w:p>
    <w:p w:rsidR="004368A1" w:rsidRDefault="004368A1" w:rsidP="004368A1">
      <w:pPr>
        <w:jc w:val="center"/>
        <w:rPr>
          <w:rFonts w:ascii="Arial" w:hAnsi="Arial" w:cs="Arial"/>
          <w:b/>
        </w:rPr>
      </w:pPr>
    </w:p>
    <w:p w:rsidR="004368A1" w:rsidRPr="00B318FD" w:rsidRDefault="004368A1" w:rsidP="004368A1">
      <w:pPr>
        <w:jc w:val="center"/>
        <w:rPr>
          <w:rFonts w:ascii="Arial" w:hAnsi="Arial" w:cs="Arial"/>
          <w:b/>
        </w:rPr>
      </w:pPr>
    </w:p>
    <w:p w:rsidR="004368A1" w:rsidRPr="00B318FD" w:rsidRDefault="004368A1" w:rsidP="004368A1">
      <w:pPr>
        <w:rPr>
          <w:rFonts w:ascii="Arial" w:hAnsi="Arial" w:cs="Arial"/>
          <w:b/>
        </w:rPr>
      </w:pPr>
      <w:r w:rsidRPr="00B318FD">
        <w:rPr>
          <w:rFonts w:ascii="Arial" w:hAnsi="Arial" w:cs="Arial"/>
          <w:b/>
        </w:rPr>
        <w:t>Dárce</w:t>
      </w:r>
    </w:p>
    <w:p w:rsidR="004368A1" w:rsidRPr="00B318FD" w:rsidRDefault="004368A1" w:rsidP="004368A1">
      <w:pPr>
        <w:rPr>
          <w:rFonts w:ascii="Arial" w:hAnsi="Arial" w:cs="Arial"/>
          <w:b/>
        </w:rPr>
      </w:pPr>
    </w:p>
    <w:p w:rsidR="004368A1" w:rsidRPr="00B318FD" w:rsidRDefault="004368A1" w:rsidP="004368A1">
      <w:pPr>
        <w:rPr>
          <w:rFonts w:ascii="Arial" w:hAnsi="Arial" w:cs="Arial"/>
        </w:rPr>
      </w:pPr>
      <w:r w:rsidRPr="00B318FD">
        <w:rPr>
          <w:rFonts w:ascii="Arial" w:hAnsi="Arial" w:cs="Arial"/>
        </w:rPr>
        <w:t xml:space="preserve">Název: </w:t>
      </w:r>
      <w:r w:rsidRPr="00B318FD">
        <w:rPr>
          <w:rFonts w:ascii="Arial" w:hAnsi="Arial" w:cs="Arial"/>
        </w:rPr>
        <w:tab/>
      </w:r>
      <w:r>
        <w:rPr>
          <w:rFonts w:ascii="Arial" w:hAnsi="Arial" w:cs="Arial"/>
        </w:rPr>
        <w:tab/>
      </w:r>
      <w:r w:rsidRPr="00B318FD">
        <w:rPr>
          <w:rFonts w:ascii="Arial" w:hAnsi="Arial" w:cs="Arial"/>
          <w:b/>
        </w:rPr>
        <w:t>Statutární město Prostějov</w:t>
      </w:r>
      <w:r w:rsidRPr="00B318FD">
        <w:rPr>
          <w:rFonts w:ascii="Arial" w:hAnsi="Arial" w:cs="Arial"/>
        </w:rPr>
        <w:t xml:space="preserve"> </w:t>
      </w:r>
    </w:p>
    <w:p w:rsidR="004368A1" w:rsidRPr="00B318FD" w:rsidRDefault="004368A1" w:rsidP="004368A1">
      <w:pPr>
        <w:rPr>
          <w:rFonts w:ascii="Arial" w:hAnsi="Arial" w:cs="Arial"/>
        </w:rPr>
      </w:pPr>
      <w:r w:rsidRPr="00B318FD">
        <w:rPr>
          <w:rFonts w:ascii="Arial" w:hAnsi="Arial" w:cs="Arial"/>
        </w:rPr>
        <w:t>Sídlo:</w:t>
      </w:r>
      <w:r w:rsidRPr="00B318FD">
        <w:rPr>
          <w:rFonts w:ascii="Arial" w:hAnsi="Arial" w:cs="Arial"/>
        </w:rPr>
        <w:tab/>
      </w:r>
      <w:r w:rsidRPr="00B318FD">
        <w:rPr>
          <w:rFonts w:ascii="Arial" w:hAnsi="Arial" w:cs="Arial"/>
        </w:rPr>
        <w:tab/>
      </w:r>
      <w:r>
        <w:rPr>
          <w:rFonts w:ascii="Arial" w:hAnsi="Arial" w:cs="Arial"/>
        </w:rPr>
        <w:tab/>
      </w:r>
      <w:r w:rsidRPr="00B318FD">
        <w:rPr>
          <w:rFonts w:ascii="Arial" w:hAnsi="Arial" w:cs="Arial"/>
        </w:rPr>
        <w:t xml:space="preserve">nám. T. G. Masaryka 130/14, 796 01 Prostějov </w:t>
      </w:r>
    </w:p>
    <w:p w:rsidR="004368A1" w:rsidRPr="00B318FD" w:rsidRDefault="004368A1" w:rsidP="004368A1">
      <w:pPr>
        <w:rPr>
          <w:rFonts w:ascii="Arial" w:hAnsi="Arial" w:cs="Arial"/>
        </w:rPr>
      </w:pPr>
      <w:r w:rsidRPr="00B318FD">
        <w:rPr>
          <w:rFonts w:ascii="Arial" w:hAnsi="Arial" w:cs="Arial"/>
        </w:rPr>
        <w:t xml:space="preserve">Zastoupen: </w:t>
      </w:r>
      <w:r w:rsidRPr="00B318FD">
        <w:rPr>
          <w:rFonts w:ascii="Arial" w:hAnsi="Arial" w:cs="Arial"/>
        </w:rPr>
        <w:tab/>
      </w:r>
      <w:r>
        <w:rPr>
          <w:rFonts w:ascii="Arial" w:hAnsi="Arial" w:cs="Arial"/>
        </w:rPr>
        <w:tab/>
      </w:r>
      <w:r w:rsidRPr="00B318FD">
        <w:rPr>
          <w:rFonts w:ascii="Arial" w:hAnsi="Arial" w:cs="Arial"/>
        </w:rPr>
        <w:t>Mgr. Františkem Jurou,</w:t>
      </w:r>
      <w:r>
        <w:rPr>
          <w:rFonts w:ascii="Arial" w:hAnsi="Arial" w:cs="Arial"/>
        </w:rPr>
        <w:t xml:space="preserve"> MBA, </w:t>
      </w:r>
      <w:proofErr w:type="gramStart"/>
      <w:r>
        <w:rPr>
          <w:rFonts w:ascii="Arial" w:hAnsi="Arial" w:cs="Arial"/>
        </w:rPr>
        <w:t>LL.M.</w:t>
      </w:r>
      <w:proofErr w:type="gramEnd"/>
      <w:r>
        <w:rPr>
          <w:rFonts w:ascii="Arial" w:hAnsi="Arial" w:cs="Arial"/>
        </w:rPr>
        <w:t>,</w:t>
      </w:r>
      <w:r w:rsidRPr="00B318FD">
        <w:rPr>
          <w:rFonts w:ascii="Arial" w:hAnsi="Arial" w:cs="Arial"/>
        </w:rPr>
        <w:t xml:space="preserve"> primátorem</w:t>
      </w:r>
    </w:p>
    <w:p w:rsidR="004368A1" w:rsidRPr="00B318FD" w:rsidRDefault="004368A1" w:rsidP="004368A1">
      <w:pPr>
        <w:rPr>
          <w:rFonts w:ascii="Arial" w:hAnsi="Arial" w:cs="Arial"/>
        </w:rPr>
      </w:pPr>
      <w:r w:rsidRPr="00B318FD">
        <w:rPr>
          <w:rFonts w:ascii="Arial" w:hAnsi="Arial" w:cs="Arial"/>
        </w:rPr>
        <w:t>IČO:</w:t>
      </w:r>
      <w:r w:rsidRPr="00B318FD">
        <w:rPr>
          <w:rFonts w:ascii="Arial" w:hAnsi="Arial" w:cs="Arial"/>
        </w:rPr>
        <w:tab/>
      </w:r>
      <w:r w:rsidRPr="00B318FD">
        <w:rPr>
          <w:rFonts w:ascii="Arial" w:hAnsi="Arial" w:cs="Arial"/>
        </w:rPr>
        <w:tab/>
      </w:r>
      <w:r>
        <w:rPr>
          <w:rFonts w:ascii="Arial" w:hAnsi="Arial" w:cs="Arial"/>
        </w:rPr>
        <w:tab/>
      </w:r>
      <w:r w:rsidRPr="00B318FD">
        <w:rPr>
          <w:rFonts w:ascii="Arial" w:hAnsi="Arial" w:cs="Arial"/>
        </w:rPr>
        <w:t>002</w:t>
      </w:r>
      <w:r>
        <w:rPr>
          <w:rFonts w:ascii="Arial" w:hAnsi="Arial" w:cs="Arial"/>
        </w:rPr>
        <w:t xml:space="preserve"> </w:t>
      </w:r>
      <w:r w:rsidRPr="00B318FD">
        <w:rPr>
          <w:rFonts w:ascii="Arial" w:hAnsi="Arial" w:cs="Arial"/>
        </w:rPr>
        <w:t>88</w:t>
      </w:r>
      <w:r>
        <w:rPr>
          <w:rFonts w:ascii="Arial" w:hAnsi="Arial" w:cs="Arial"/>
        </w:rPr>
        <w:t xml:space="preserve"> </w:t>
      </w:r>
      <w:r w:rsidRPr="00B318FD">
        <w:rPr>
          <w:rFonts w:ascii="Arial" w:hAnsi="Arial" w:cs="Arial"/>
        </w:rPr>
        <w:t>659</w:t>
      </w:r>
    </w:p>
    <w:p w:rsidR="004368A1" w:rsidRPr="00B318FD" w:rsidRDefault="004368A1" w:rsidP="004368A1">
      <w:pPr>
        <w:rPr>
          <w:rFonts w:ascii="Arial" w:hAnsi="Arial" w:cs="Arial"/>
        </w:rPr>
      </w:pPr>
      <w:r w:rsidRPr="00B318FD">
        <w:rPr>
          <w:rFonts w:ascii="Arial" w:hAnsi="Arial" w:cs="Arial"/>
        </w:rPr>
        <w:t xml:space="preserve">Bankovní spojení: </w:t>
      </w:r>
      <w:r>
        <w:rPr>
          <w:rFonts w:ascii="Arial" w:hAnsi="Arial" w:cs="Arial"/>
        </w:rPr>
        <w:tab/>
      </w:r>
      <w:r w:rsidRPr="00B318FD">
        <w:rPr>
          <w:rFonts w:ascii="Arial" w:hAnsi="Arial" w:cs="Arial"/>
        </w:rPr>
        <w:t>27-1505517309/0800</w:t>
      </w:r>
    </w:p>
    <w:p w:rsidR="004368A1" w:rsidRPr="00B318FD" w:rsidRDefault="004368A1" w:rsidP="004368A1">
      <w:pPr>
        <w:rPr>
          <w:rFonts w:ascii="Arial" w:hAnsi="Arial" w:cs="Arial"/>
        </w:rPr>
      </w:pPr>
    </w:p>
    <w:p w:rsidR="004368A1" w:rsidRPr="00B318FD" w:rsidRDefault="004368A1" w:rsidP="004368A1">
      <w:pPr>
        <w:rPr>
          <w:rFonts w:ascii="Arial" w:hAnsi="Arial" w:cs="Arial"/>
        </w:rPr>
      </w:pPr>
      <w:r w:rsidRPr="00B318FD">
        <w:rPr>
          <w:rFonts w:ascii="Arial" w:hAnsi="Arial" w:cs="Arial"/>
        </w:rPr>
        <w:t>a</w:t>
      </w:r>
    </w:p>
    <w:p w:rsidR="004368A1" w:rsidRPr="00B318FD" w:rsidRDefault="004368A1" w:rsidP="004368A1">
      <w:pPr>
        <w:rPr>
          <w:rFonts w:ascii="Arial" w:hAnsi="Arial" w:cs="Arial"/>
        </w:rPr>
      </w:pPr>
    </w:p>
    <w:p w:rsidR="004368A1" w:rsidRPr="00B318FD" w:rsidRDefault="004368A1" w:rsidP="004368A1">
      <w:pPr>
        <w:rPr>
          <w:rFonts w:ascii="Arial" w:hAnsi="Arial" w:cs="Arial"/>
          <w:b/>
        </w:rPr>
      </w:pPr>
      <w:r w:rsidRPr="00B318FD">
        <w:rPr>
          <w:rFonts w:ascii="Arial" w:hAnsi="Arial" w:cs="Arial"/>
          <w:b/>
        </w:rPr>
        <w:t>Obdarovaný</w:t>
      </w:r>
    </w:p>
    <w:p w:rsidR="004368A1" w:rsidRPr="00B318FD" w:rsidRDefault="004368A1" w:rsidP="004368A1">
      <w:pPr>
        <w:rPr>
          <w:rFonts w:ascii="Arial" w:hAnsi="Arial" w:cs="Arial"/>
          <w:b/>
        </w:rPr>
      </w:pPr>
    </w:p>
    <w:p w:rsidR="004368A1" w:rsidRPr="00046064" w:rsidRDefault="004368A1" w:rsidP="004368A1">
      <w:pPr>
        <w:rPr>
          <w:rFonts w:ascii="Arial" w:hAnsi="Arial" w:cs="Arial"/>
        </w:rPr>
      </w:pPr>
      <w:r w:rsidRPr="00B318FD">
        <w:rPr>
          <w:rFonts w:ascii="Arial" w:hAnsi="Arial" w:cs="Arial"/>
        </w:rPr>
        <w:t xml:space="preserve">Název: </w:t>
      </w:r>
      <w:r w:rsidRPr="00B318FD">
        <w:rPr>
          <w:rFonts w:ascii="Arial" w:hAnsi="Arial" w:cs="Arial"/>
        </w:rPr>
        <w:tab/>
      </w:r>
      <w:r>
        <w:rPr>
          <w:rFonts w:ascii="Arial" w:hAnsi="Arial" w:cs="Arial"/>
        </w:rPr>
        <w:tab/>
      </w:r>
      <w:r>
        <w:rPr>
          <w:rFonts w:ascii="Arial" w:hAnsi="Arial" w:cs="Arial"/>
          <w:b/>
          <w:bCs/>
        </w:rPr>
        <w:t>Město Plumlov</w:t>
      </w:r>
    </w:p>
    <w:p w:rsidR="004368A1" w:rsidRPr="00147953" w:rsidRDefault="004368A1" w:rsidP="004368A1">
      <w:pPr>
        <w:rPr>
          <w:rFonts w:ascii="Arial" w:hAnsi="Arial" w:cs="Arial"/>
        </w:rPr>
      </w:pPr>
      <w:r w:rsidRPr="00B318FD">
        <w:rPr>
          <w:rFonts w:ascii="Arial" w:hAnsi="Arial" w:cs="Arial"/>
        </w:rPr>
        <w:t>Sídlo:</w:t>
      </w:r>
      <w:r w:rsidRPr="00B318FD">
        <w:rPr>
          <w:rFonts w:ascii="Arial" w:hAnsi="Arial" w:cs="Arial"/>
        </w:rPr>
        <w:tab/>
      </w:r>
      <w:r w:rsidRPr="00B318FD">
        <w:rPr>
          <w:rFonts w:ascii="Arial" w:hAnsi="Arial" w:cs="Arial"/>
        </w:rPr>
        <w:tab/>
      </w:r>
      <w:r>
        <w:rPr>
          <w:rFonts w:ascii="Arial" w:hAnsi="Arial" w:cs="Arial"/>
        </w:rPr>
        <w:tab/>
      </w:r>
      <w:r>
        <w:rPr>
          <w:rFonts w:ascii="Arial" w:hAnsi="Arial" w:cs="Arial"/>
          <w:bCs/>
        </w:rPr>
        <w:t>Rudé armády 302, 798 03 Plumlov</w:t>
      </w:r>
    </w:p>
    <w:p w:rsidR="004368A1" w:rsidRPr="00147953" w:rsidRDefault="004368A1" w:rsidP="004368A1">
      <w:pPr>
        <w:rPr>
          <w:rFonts w:ascii="Arial" w:hAnsi="Arial" w:cs="Arial"/>
        </w:rPr>
      </w:pPr>
      <w:r w:rsidRPr="00147953">
        <w:rPr>
          <w:rFonts w:ascii="Arial" w:hAnsi="Arial" w:cs="Arial"/>
        </w:rPr>
        <w:t xml:space="preserve">Zastoupen: </w:t>
      </w:r>
      <w:r w:rsidRPr="00147953">
        <w:rPr>
          <w:rFonts w:ascii="Arial" w:hAnsi="Arial" w:cs="Arial"/>
        </w:rPr>
        <w:tab/>
      </w:r>
      <w:r w:rsidRPr="00147953">
        <w:rPr>
          <w:rFonts w:ascii="Arial" w:hAnsi="Arial" w:cs="Arial"/>
        </w:rPr>
        <w:tab/>
      </w:r>
      <w:r>
        <w:rPr>
          <w:rFonts w:ascii="Arial" w:hAnsi="Arial" w:cs="Arial"/>
        </w:rPr>
        <w:t>Gabrielou Jančíkovou</w:t>
      </w:r>
      <w:r w:rsidRPr="00147953">
        <w:rPr>
          <w:rFonts w:ascii="Arial" w:hAnsi="Arial" w:cs="Arial"/>
        </w:rPr>
        <w:t>, starost</w:t>
      </w:r>
      <w:r>
        <w:rPr>
          <w:rFonts w:ascii="Arial" w:hAnsi="Arial" w:cs="Arial"/>
        </w:rPr>
        <w:t>k</w:t>
      </w:r>
      <w:r w:rsidRPr="00147953">
        <w:rPr>
          <w:rFonts w:ascii="Arial" w:hAnsi="Arial" w:cs="Arial"/>
        </w:rPr>
        <w:t>ou</w:t>
      </w:r>
    </w:p>
    <w:p w:rsidR="004368A1" w:rsidRPr="00147953" w:rsidRDefault="004368A1" w:rsidP="004368A1">
      <w:pPr>
        <w:rPr>
          <w:rFonts w:ascii="Arial" w:hAnsi="Arial" w:cs="Arial"/>
        </w:rPr>
      </w:pPr>
      <w:r w:rsidRPr="00147953">
        <w:rPr>
          <w:rFonts w:ascii="Arial" w:hAnsi="Arial" w:cs="Arial"/>
        </w:rPr>
        <w:t>IČO:</w:t>
      </w:r>
      <w:r w:rsidRPr="00147953">
        <w:rPr>
          <w:rFonts w:ascii="Arial" w:hAnsi="Arial" w:cs="Arial"/>
        </w:rPr>
        <w:tab/>
      </w:r>
      <w:r w:rsidRPr="00147953">
        <w:rPr>
          <w:rFonts w:ascii="Arial" w:hAnsi="Arial" w:cs="Arial"/>
        </w:rPr>
        <w:tab/>
      </w:r>
      <w:r w:rsidRPr="00147953">
        <w:rPr>
          <w:rFonts w:ascii="Arial" w:hAnsi="Arial" w:cs="Arial"/>
        </w:rPr>
        <w:tab/>
      </w:r>
      <w:r>
        <w:rPr>
          <w:rFonts w:ascii="Arial" w:hAnsi="Arial" w:cs="Arial"/>
          <w:bCs/>
        </w:rPr>
        <w:t>002 88 632</w:t>
      </w:r>
    </w:p>
    <w:p w:rsidR="004368A1" w:rsidRPr="00565D61" w:rsidRDefault="004368A1" w:rsidP="004368A1">
      <w:pPr>
        <w:rPr>
          <w:rFonts w:ascii="Arial" w:hAnsi="Arial" w:cs="Arial"/>
          <w:sz w:val="22"/>
          <w:szCs w:val="22"/>
        </w:rPr>
      </w:pPr>
      <w:r w:rsidRPr="00565D61">
        <w:rPr>
          <w:rFonts w:ascii="Arial" w:hAnsi="Arial" w:cs="Arial"/>
        </w:rPr>
        <w:t xml:space="preserve">Číslo transparentního účtu sbírky: </w:t>
      </w:r>
      <w:r w:rsidRPr="00565D61">
        <w:rPr>
          <w:rFonts w:ascii="Arial" w:hAnsi="Arial" w:cs="Arial"/>
          <w:b/>
          <w:bCs/>
        </w:rPr>
        <w:t>131-2097450217/0100</w:t>
      </w:r>
    </w:p>
    <w:p w:rsidR="004368A1" w:rsidRPr="00565D61" w:rsidRDefault="004368A1" w:rsidP="004368A1">
      <w:pPr>
        <w:ind w:left="2124" w:hanging="2124"/>
        <w:rPr>
          <w:rFonts w:ascii="Arial" w:hAnsi="Arial" w:cs="Arial"/>
        </w:rPr>
      </w:pPr>
      <w:r w:rsidRPr="00565D61">
        <w:rPr>
          <w:rFonts w:ascii="Arial" w:hAnsi="Arial" w:cs="Arial"/>
        </w:rPr>
        <w:t>Název účtu:</w:t>
      </w:r>
      <w:r w:rsidRPr="00565D61">
        <w:rPr>
          <w:rFonts w:ascii="Arial" w:hAnsi="Arial" w:cs="Arial"/>
          <w:b/>
          <w:bCs/>
        </w:rPr>
        <w:t xml:space="preserve"> </w:t>
      </w:r>
      <w:r>
        <w:rPr>
          <w:rFonts w:ascii="Arial" w:hAnsi="Arial" w:cs="Arial"/>
          <w:b/>
          <w:bCs/>
        </w:rPr>
        <w:tab/>
      </w:r>
      <w:r w:rsidRPr="00565D61">
        <w:rPr>
          <w:rFonts w:ascii="Arial" w:hAnsi="Arial" w:cs="Arial"/>
          <w:b/>
          <w:bCs/>
        </w:rPr>
        <w:t>Zámek Plumlov – poklad Olomoucka, oprava pro budoucí generace</w:t>
      </w:r>
    </w:p>
    <w:p w:rsidR="004368A1" w:rsidRDefault="004368A1" w:rsidP="004368A1">
      <w:pPr>
        <w:rPr>
          <w:rFonts w:ascii="Arial" w:hAnsi="Arial" w:cs="Arial"/>
        </w:rPr>
      </w:pPr>
    </w:p>
    <w:p w:rsidR="004368A1" w:rsidRPr="00B318FD" w:rsidRDefault="004368A1" w:rsidP="004368A1">
      <w:pPr>
        <w:rPr>
          <w:rFonts w:ascii="Arial" w:hAnsi="Arial" w:cs="Arial"/>
        </w:rPr>
      </w:pPr>
      <w:r w:rsidRPr="00B318FD">
        <w:rPr>
          <w:rFonts w:ascii="Arial" w:hAnsi="Arial" w:cs="Arial"/>
        </w:rPr>
        <w:t>(společně též „smluvní strany“)</w:t>
      </w:r>
    </w:p>
    <w:p w:rsidR="004368A1" w:rsidRDefault="004368A1" w:rsidP="004368A1">
      <w:pPr>
        <w:tabs>
          <w:tab w:val="left" w:pos="284"/>
        </w:tabs>
        <w:ind w:left="284" w:hanging="284"/>
        <w:rPr>
          <w:rFonts w:ascii="Arial" w:hAnsi="Arial" w:cs="Arial"/>
          <w:sz w:val="22"/>
          <w:szCs w:val="22"/>
        </w:rPr>
      </w:pPr>
    </w:p>
    <w:p w:rsidR="004368A1" w:rsidRDefault="004368A1" w:rsidP="004368A1">
      <w:pPr>
        <w:tabs>
          <w:tab w:val="left" w:pos="284"/>
        </w:tabs>
        <w:ind w:left="284" w:hanging="284"/>
        <w:rPr>
          <w:rFonts w:ascii="Arial" w:hAnsi="Arial" w:cs="Arial"/>
          <w:sz w:val="22"/>
          <w:szCs w:val="22"/>
        </w:rPr>
      </w:pPr>
    </w:p>
    <w:p w:rsidR="004368A1" w:rsidRPr="00B318FD" w:rsidRDefault="004368A1" w:rsidP="004368A1">
      <w:pPr>
        <w:numPr>
          <w:ilvl w:val="0"/>
          <w:numId w:val="1"/>
        </w:numPr>
        <w:ind w:left="0" w:firstLine="0"/>
        <w:contextualSpacing/>
        <w:jc w:val="both"/>
        <w:rPr>
          <w:rFonts w:ascii="Arial" w:hAnsi="Arial" w:cs="Arial"/>
        </w:rPr>
      </w:pPr>
      <w:r w:rsidRPr="00B318FD">
        <w:rPr>
          <w:rFonts w:ascii="Arial" w:hAnsi="Arial" w:cs="Arial"/>
          <w:b/>
        </w:rPr>
        <w:t>Předmět smlouvy</w:t>
      </w:r>
    </w:p>
    <w:p w:rsidR="004368A1" w:rsidRPr="00B318FD" w:rsidRDefault="004368A1" w:rsidP="004368A1">
      <w:pPr>
        <w:contextualSpacing/>
        <w:jc w:val="both"/>
        <w:rPr>
          <w:rFonts w:ascii="Arial" w:hAnsi="Arial" w:cs="Arial"/>
        </w:rPr>
      </w:pPr>
      <w:r w:rsidRPr="00B318FD">
        <w:rPr>
          <w:rFonts w:ascii="Arial" w:hAnsi="Arial" w:cs="Arial"/>
        </w:rPr>
        <w:t xml:space="preserve">Předmětem této smlouvy je poskytnutí daru dárcem obdarovanému, a to peněžních prostředků ve výši </w:t>
      </w:r>
      <w:r>
        <w:rPr>
          <w:rFonts w:ascii="Arial" w:hAnsi="Arial" w:cs="Arial"/>
        </w:rPr>
        <w:t>1.000.000</w:t>
      </w:r>
      <w:r w:rsidRPr="00B318FD">
        <w:rPr>
          <w:rFonts w:ascii="Arial" w:hAnsi="Arial" w:cs="Arial"/>
        </w:rPr>
        <w:t xml:space="preserve"> Kč (slovy: </w:t>
      </w:r>
      <w:r>
        <w:rPr>
          <w:rFonts w:ascii="Arial" w:hAnsi="Arial" w:cs="Arial"/>
        </w:rPr>
        <w:t xml:space="preserve">jeden milion </w:t>
      </w:r>
      <w:r w:rsidRPr="00B318FD">
        <w:rPr>
          <w:rFonts w:ascii="Arial" w:hAnsi="Arial" w:cs="Arial"/>
        </w:rPr>
        <w:t>korun českých)</w:t>
      </w:r>
      <w:r>
        <w:rPr>
          <w:rFonts w:ascii="Arial" w:hAnsi="Arial" w:cs="Arial"/>
        </w:rPr>
        <w:t xml:space="preserve"> na podporu veřejné sbírky </w:t>
      </w:r>
      <w:r>
        <w:rPr>
          <w:rFonts w:ascii="Arial" w:hAnsi="Arial" w:cs="Arial"/>
          <w:b/>
        </w:rPr>
        <w:t>„</w:t>
      </w:r>
      <w:r w:rsidRPr="00427119">
        <w:rPr>
          <w:rFonts w:ascii="Arial" w:hAnsi="Arial" w:cs="Arial"/>
          <w:b/>
          <w:bCs/>
        </w:rPr>
        <w:t>Z</w:t>
      </w:r>
      <w:r>
        <w:rPr>
          <w:rFonts w:ascii="Arial" w:hAnsi="Arial" w:cs="Arial"/>
          <w:b/>
          <w:bCs/>
        </w:rPr>
        <w:t xml:space="preserve">ámek Plumlov – poklad Olomoucka, </w:t>
      </w:r>
      <w:r w:rsidRPr="00427119">
        <w:rPr>
          <w:rFonts w:ascii="Arial" w:hAnsi="Arial" w:cs="Arial"/>
          <w:b/>
          <w:bCs/>
        </w:rPr>
        <w:t>oprava pro budoucí generace</w:t>
      </w:r>
      <w:r>
        <w:rPr>
          <w:rFonts w:ascii="Arial" w:hAnsi="Arial" w:cs="Arial"/>
          <w:b/>
          <w:bCs/>
        </w:rPr>
        <w:t xml:space="preserve">“, za účelem opravy fasády zámku Plumlov </w:t>
      </w:r>
      <w:r w:rsidRPr="00B318FD">
        <w:rPr>
          <w:rFonts w:ascii="Arial" w:hAnsi="Arial" w:cs="Arial"/>
        </w:rPr>
        <w:t>(dále jen „dar“).</w:t>
      </w:r>
      <w:r>
        <w:rPr>
          <w:rFonts w:ascii="Arial" w:hAnsi="Arial" w:cs="Arial"/>
          <w:b/>
          <w:bCs/>
        </w:rPr>
        <w:t xml:space="preserve"> </w:t>
      </w:r>
      <w:r w:rsidRPr="00556A63">
        <w:rPr>
          <w:rFonts w:ascii="Arial" w:hAnsi="Arial" w:cs="Arial"/>
          <w:bCs/>
        </w:rPr>
        <w:t>Peníze budou převedeny</w:t>
      </w:r>
      <w:r>
        <w:rPr>
          <w:rFonts w:ascii="Arial" w:hAnsi="Arial" w:cs="Arial"/>
          <w:b/>
          <w:bCs/>
        </w:rPr>
        <w:t xml:space="preserve"> </w:t>
      </w:r>
      <w:r>
        <w:rPr>
          <w:rFonts w:ascii="Arial" w:hAnsi="Arial" w:cs="Arial"/>
        </w:rPr>
        <w:t xml:space="preserve">na uvedený transparentní účet zřízený pro potřeby veřejné sbírky. </w:t>
      </w:r>
    </w:p>
    <w:p w:rsidR="004368A1" w:rsidRPr="00B318FD" w:rsidRDefault="004368A1" w:rsidP="004368A1">
      <w:pPr>
        <w:contextualSpacing/>
        <w:jc w:val="both"/>
        <w:rPr>
          <w:rFonts w:ascii="Arial" w:hAnsi="Arial" w:cs="Arial"/>
        </w:rPr>
      </w:pPr>
    </w:p>
    <w:p w:rsidR="004368A1" w:rsidRPr="00B318FD" w:rsidRDefault="004368A1" w:rsidP="004368A1">
      <w:pPr>
        <w:contextualSpacing/>
        <w:jc w:val="both"/>
        <w:rPr>
          <w:rFonts w:ascii="Arial" w:hAnsi="Arial" w:cs="Arial"/>
        </w:rPr>
      </w:pPr>
    </w:p>
    <w:p w:rsidR="004368A1" w:rsidRPr="00B318FD" w:rsidRDefault="004368A1" w:rsidP="004368A1">
      <w:pPr>
        <w:numPr>
          <w:ilvl w:val="0"/>
          <w:numId w:val="1"/>
        </w:numPr>
        <w:ind w:left="0" w:firstLine="0"/>
        <w:contextualSpacing/>
        <w:jc w:val="both"/>
        <w:rPr>
          <w:rFonts w:ascii="Arial" w:hAnsi="Arial" w:cs="Arial"/>
        </w:rPr>
      </w:pPr>
      <w:r w:rsidRPr="00B318FD">
        <w:rPr>
          <w:rFonts w:ascii="Arial" w:hAnsi="Arial" w:cs="Arial"/>
          <w:b/>
        </w:rPr>
        <w:t>Závazek obdarovaného</w:t>
      </w:r>
    </w:p>
    <w:p w:rsidR="004368A1" w:rsidRDefault="004368A1" w:rsidP="004368A1">
      <w:pPr>
        <w:pStyle w:val="Odstavecseseznamem"/>
        <w:numPr>
          <w:ilvl w:val="0"/>
          <w:numId w:val="3"/>
        </w:numPr>
        <w:jc w:val="both"/>
        <w:rPr>
          <w:rFonts w:ascii="Arial" w:hAnsi="Arial" w:cs="Arial"/>
        </w:rPr>
      </w:pPr>
      <w:r w:rsidRPr="007B5F3A">
        <w:rPr>
          <w:rFonts w:ascii="Arial" w:hAnsi="Arial" w:cs="Arial"/>
        </w:rPr>
        <w:t xml:space="preserve">Obdarovaný se zavazuje použít finanční dar na účel </w:t>
      </w:r>
      <w:r>
        <w:rPr>
          <w:rFonts w:ascii="Arial" w:hAnsi="Arial" w:cs="Arial"/>
        </w:rPr>
        <w:t>veřejné sbírky uvedený</w:t>
      </w:r>
      <w:r w:rsidRPr="007B5F3A">
        <w:rPr>
          <w:rFonts w:ascii="Arial" w:hAnsi="Arial" w:cs="Arial"/>
        </w:rPr>
        <w:t xml:space="preserve"> </w:t>
      </w:r>
      <w:r>
        <w:rPr>
          <w:rFonts w:ascii="Arial" w:hAnsi="Arial" w:cs="Arial"/>
        </w:rPr>
        <w:t>v čl. 1 smlouvy</w:t>
      </w:r>
      <w:r w:rsidRPr="007B5F3A">
        <w:rPr>
          <w:rFonts w:ascii="Arial" w:hAnsi="Arial" w:cs="Arial"/>
        </w:rPr>
        <w:t xml:space="preserve">. </w:t>
      </w:r>
    </w:p>
    <w:p w:rsidR="004368A1" w:rsidRPr="007B5F3A" w:rsidRDefault="004368A1" w:rsidP="004368A1">
      <w:pPr>
        <w:pStyle w:val="Odstavecseseznamem"/>
        <w:numPr>
          <w:ilvl w:val="0"/>
          <w:numId w:val="3"/>
        </w:numPr>
        <w:jc w:val="both"/>
        <w:rPr>
          <w:rFonts w:ascii="Arial" w:hAnsi="Arial" w:cs="Arial"/>
        </w:rPr>
      </w:pPr>
      <w:r w:rsidRPr="007B5F3A">
        <w:rPr>
          <w:rFonts w:ascii="Arial" w:hAnsi="Arial" w:cs="Arial"/>
        </w:rPr>
        <w:t xml:space="preserve">Obdarovaný dar za sjednaných podmínek přijímá. </w:t>
      </w:r>
    </w:p>
    <w:p w:rsidR="004368A1" w:rsidRPr="007B5F3A" w:rsidRDefault="004368A1" w:rsidP="004368A1">
      <w:pPr>
        <w:pStyle w:val="Odstavecseseznamem"/>
        <w:numPr>
          <w:ilvl w:val="0"/>
          <w:numId w:val="3"/>
        </w:numPr>
        <w:jc w:val="both"/>
        <w:rPr>
          <w:rFonts w:ascii="Arial" w:hAnsi="Arial" w:cs="Arial"/>
        </w:rPr>
      </w:pPr>
      <w:r w:rsidRPr="007B5F3A">
        <w:rPr>
          <w:rFonts w:ascii="Arial" w:hAnsi="Arial" w:cs="Arial"/>
        </w:rPr>
        <w:t>Obdarovaný současně uděluje dárci výslovný souhlas se zveřejněním svého názvu, sídla, účelu a výše poskytnutého daru.</w:t>
      </w:r>
    </w:p>
    <w:p w:rsidR="004368A1" w:rsidRDefault="004368A1" w:rsidP="004368A1">
      <w:pPr>
        <w:rPr>
          <w:rFonts w:ascii="Arial" w:hAnsi="Arial" w:cs="Arial"/>
        </w:rPr>
      </w:pPr>
      <w:r>
        <w:rPr>
          <w:rFonts w:ascii="Arial" w:hAnsi="Arial" w:cs="Arial"/>
        </w:rPr>
        <w:br w:type="page"/>
      </w:r>
    </w:p>
    <w:p w:rsidR="004368A1" w:rsidRPr="00B318FD" w:rsidRDefault="004368A1" w:rsidP="004368A1">
      <w:pPr>
        <w:numPr>
          <w:ilvl w:val="0"/>
          <w:numId w:val="1"/>
        </w:numPr>
        <w:ind w:left="0" w:firstLine="0"/>
        <w:contextualSpacing/>
        <w:jc w:val="both"/>
        <w:rPr>
          <w:rFonts w:ascii="Arial" w:hAnsi="Arial" w:cs="Arial"/>
          <w:b/>
        </w:rPr>
      </w:pPr>
      <w:r w:rsidRPr="00B318FD">
        <w:rPr>
          <w:rFonts w:ascii="Arial" w:hAnsi="Arial" w:cs="Arial"/>
          <w:b/>
        </w:rPr>
        <w:lastRenderedPageBreak/>
        <w:t xml:space="preserve">Ostatní ujednání </w:t>
      </w:r>
    </w:p>
    <w:p w:rsidR="004368A1" w:rsidRDefault="004368A1" w:rsidP="004368A1">
      <w:pPr>
        <w:pStyle w:val="Odstavecseseznamem"/>
        <w:numPr>
          <w:ilvl w:val="0"/>
          <w:numId w:val="4"/>
        </w:numPr>
        <w:jc w:val="both"/>
        <w:rPr>
          <w:rFonts w:ascii="Arial" w:hAnsi="Arial" w:cs="Arial"/>
        </w:rPr>
      </w:pPr>
      <w:r w:rsidRPr="00084BEC">
        <w:rPr>
          <w:rFonts w:ascii="Arial" w:hAnsi="Arial" w:cs="Arial"/>
        </w:rPr>
        <w:t xml:space="preserve">Dar bude obdarovanému poskytnut formou bezhotovostního převodu z účtu </w:t>
      </w:r>
      <w:r>
        <w:rPr>
          <w:rFonts w:ascii="Arial" w:hAnsi="Arial" w:cs="Arial"/>
        </w:rPr>
        <w:t>dárce</w:t>
      </w:r>
      <w:r w:rsidRPr="00084BEC">
        <w:rPr>
          <w:rFonts w:ascii="Arial" w:hAnsi="Arial" w:cs="Arial"/>
        </w:rPr>
        <w:t xml:space="preserve"> </w:t>
      </w:r>
      <w:r>
        <w:rPr>
          <w:rFonts w:ascii="Arial" w:hAnsi="Arial" w:cs="Arial"/>
        </w:rPr>
        <w:br/>
      </w:r>
      <w:r w:rsidRPr="00084BEC">
        <w:rPr>
          <w:rFonts w:ascii="Arial" w:hAnsi="Arial" w:cs="Arial"/>
        </w:rPr>
        <w:t xml:space="preserve">na bankovní účet obdarovaného uvedený ve smlouvě. Dnem poskytnutí daru se rozumí den, kdy bude dar poukázán z bankovního účtu </w:t>
      </w:r>
      <w:r>
        <w:rPr>
          <w:rFonts w:ascii="Arial" w:hAnsi="Arial" w:cs="Arial"/>
        </w:rPr>
        <w:t>dárce</w:t>
      </w:r>
      <w:r w:rsidRPr="00084BEC">
        <w:rPr>
          <w:rFonts w:ascii="Arial" w:hAnsi="Arial" w:cs="Arial"/>
        </w:rPr>
        <w:t>.</w:t>
      </w:r>
    </w:p>
    <w:p w:rsidR="004368A1" w:rsidRPr="002A7A63" w:rsidRDefault="004368A1" w:rsidP="004368A1">
      <w:pPr>
        <w:pStyle w:val="Odstavecseseznamem"/>
        <w:numPr>
          <w:ilvl w:val="0"/>
          <w:numId w:val="4"/>
        </w:numPr>
        <w:jc w:val="both"/>
        <w:rPr>
          <w:rFonts w:ascii="Arial" w:hAnsi="Arial" w:cs="Arial"/>
        </w:rPr>
      </w:pPr>
      <w:r w:rsidRPr="002A7A63">
        <w:rPr>
          <w:rFonts w:ascii="Arial" w:hAnsi="Arial" w:cs="Arial"/>
        </w:rPr>
        <w:t xml:space="preserve">Dar bude poskytnut jednorázově nejpozději do 15 pracovních dnů ode dne </w:t>
      </w:r>
      <w:r>
        <w:rPr>
          <w:rFonts w:ascii="Arial" w:hAnsi="Arial" w:cs="Arial"/>
        </w:rPr>
        <w:t>účinnosti</w:t>
      </w:r>
      <w:r w:rsidRPr="002A7A63">
        <w:rPr>
          <w:rFonts w:ascii="Arial" w:hAnsi="Arial" w:cs="Arial"/>
        </w:rPr>
        <w:t xml:space="preserve"> této smlouvy.</w:t>
      </w:r>
    </w:p>
    <w:p w:rsidR="004368A1" w:rsidRPr="00B318FD" w:rsidRDefault="004368A1" w:rsidP="004368A1">
      <w:pPr>
        <w:pStyle w:val="Odstavecseseznamem"/>
        <w:numPr>
          <w:ilvl w:val="0"/>
          <w:numId w:val="4"/>
        </w:numPr>
        <w:jc w:val="both"/>
        <w:rPr>
          <w:rFonts w:ascii="Arial" w:hAnsi="Arial" w:cs="Arial"/>
        </w:rPr>
      </w:pPr>
      <w:r w:rsidRPr="00B318FD">
        <w:rPr>
          <w:rFonts w:ascii="Arial" w:hAnsi="Arial" w:cs="Arial"/>
        </w:rPr>
        <w:t xml:space="preserve">V případě nedodržení účelového určení daru je obdarovaný povinen do 30 dnů ode dne, kdy jej k tomu dárce vyzve, dar vrátit.    </w:t>
      </w:r>
    </w:p>
    <w:p w:rsidR="004368A1" w:rsidRPr="002A7A63" w:rsidRDefault="004368A1" w:rsidP="004368A1">
      <w:pPr>
        <w:pStyle w:val="Odstavecseseznamem"/>
        <w:numPr>
          <w:ilvl w:val="0"/>
          <w:numId w:val="4"/>
        </w:numPr>
        <w:jc w:val="both"/>
        <w:rPr>
          <w:rFonts w:ascii="Arial" w:hAnsi="Arial" w:cs="Arial"/>
        </w:rPr>
      </w:pPr>
      <w:r w:rsidRPr="002A7A63">
        <w:rPr>
          <w:rFonts w:ascii="Arial" w:hAnsi="Arial" w:cs="Arial"/>
        </w:rPr>
        <w:t xml:space="preserve">Dárce uděluje obdarovanému souhlas s bezúplatným užitím znaku města Prostějova při plnění účelu, na který byl dar poskytnut. </w:t>
      </w:r>
    </w:p>
    <w:p w:rsidR="004368A1" w:rsidRDefault="004368A1" w:rsidP="004368A1">
      <w:pPr>
        <w:pStyle w:val="Odstavecseseznamem"/>
        <w:jc w:val="both"/>
        <w:rPr>
          <w:rFonts w:ascii="Arial" w:hAnsi="Arial" w:cs="Arial"/>
        </w:rPr>
      </w:pPr>
    </w:p>
    <w:p w:rsidR="004368A1" w:rsidRPr="00B318FD" w:rsidRDefault="004368A1" w:rsidP="004368A1">
      <w:pPr>
        <w:jc w:val="both"/>
        <w:rPr>
          <w:rFonts w:ascii="Arial" w:hAnsi="Arial" w:cs="Arial"/>
        </w:rPr>
      </w:pPr>
    </w:p>
    <w:p w:rsidR="004368A1" w:rsidRPr="00B318FD" w:rsidRDefault="004368A1" w:rsidP="004368A1">
      <w:pPr>
        <w:numPr>
          <w:ilvl w:val="0"/>
          <w:numId w:val="1"/>
        </w:numPr>
        <w:ind w:left="0" w:firstLine="0"/>
        <w:contextualSpacing/>
        <w:jc w:val="both"/>
        <w:rPr>
          <w:rFonts w:ascii="Arial" w:hAnsi="Arial" w:cs="Arial"/>
        </w:rPr>
      </w:pPr>
      <w:r>
        <w:rPr>
          <w:rFonts w:ascii="Arial" w:hAnsi="Arial" w:cs="Arial"/>
          <w:b/>
        </w:rPr>
        <w:t>Závěrečná ujednání</w:t>
      </w:r>
    </w:p>
    <w:p w:rsidR="004368A1" w:rsidRPr="00B318FD" w:rsidRDefault="004368A1" w:rsidP="004368A1">
      <w:pPr>
        <w:numPr>
          <w:ilvl w:val="0"/>
          <w:numId w:val="2"/>
        </w:numPr>
        <w:contextualSpacing/>
        <w:jc w:val="both"/>
        <w:rPr>
          <w:rFonts w:ascii="Arial" w:hAnsi="Arial" w:cs="Arial"/>
        </w:rPr>
      </w:pPr>
      <w:r w:rsidRPr="00B318FD">
        <w:rPr>
          <w:rFonts w:ascii="Arial" w:hAnsi="Arial" w:cs="Arial"/>
        </w:rPr>
        <w:t>Tato smlouva se vyhotovuje ve dvou vyhotoveních, z nichž každá ze smluvních stran obdrží jeden stejnopis.</w:t>
      </w:r>
    </w:p>
    <w:p w:rsidR="004368A1" w:rsidRPr="00B318FD" w:rsidRDefault="004368A1" w:rsidP="004368A1">
      <w:pPr>
        <w:numPr>
          <w:ilvl w:val="0"/>
          <w:numId w:val="2"/>
        </w:numPr>
        <w:contextualSpacing/>
        <w:jc w:val="both"/>
        <w:rPr>
          <w:rFonts w:ascii="Arial" w:hAnsi="Arial" w:cs="Arial"/>
        </w:rPr>
      </w:pPr>
      <w:r w:rsidRPr="00B318FD">
        <w:rPr>
          <w:rFonts w:ascii="Arial" w:hAnsi="Arial" w:cs="Arial"/>
        </w:rPr>
        <w:t>Smluvní strany si smlouvu přečetly, bez výhrad s ní souhlasí, což stvrzují svými podpisy. Práva a povinnosti neupravená výslovně touto smlouvou se řídí příslušnými ustanoveními zákona č. 89/2012 Sb., občanský zákoník, ve znění pozdějších předpisů.</w:t>
      </w:r>
    </w:p>
    <w:p w:rsidR="004368A1" w:rsidRDefault="004368A1" w:rsidP="004368A1">
      <w:pPr>
        <w:numPr>
          <w:ilvl w:val="0"/>
          <w:numId w:val="2"/>
        </w:numPr>
        <w:contextualSpacing/>
        <w:jc w:val="both"/>
        <w:rPr>
          <w:rFonts w:ascii="Arial" w:hAnsi="Arial" w:cs="Arial"/>
          <w:lang w:eastAsia="ar-SA"/>
        </w:rPr>
      </w:pPr>
      <w:r w:rsidRPr="00B318FD">
        <w:rPr>
          <w:rFonts w:ascii="Arial" w:hAnsi="Arial" w:cs="Arial"/>
        </w:rPr>
        <w:t>O uzavření této smlouvy rozhodl</w:t>
      </w:r>
      <w:r>
        <w:rPr>
          <w:rFonts w:ascii="Arial" w:hAnsi="Arial" w:cs="Arial"/>
        </w:rPr>
        <w:t>o</w:t>
      </w:r>
      <w:r w:rsidRPr="00B318FD">
        <w:rPr>
          <w:rFonts w:ascii="Arial" w:hAnsi="Arial" w:cs="Arial"/>
        </w:rPr>
        <w:t xml:space="preserve"> v souladu se zákonem č. 128/2000 Sb., o obcích (obecní zřízení), ve znění pozdějších předpisů, </w:t>
      </w:r>
      <w:r>
        <w:rPr>
          <w:rFonts w:ascii="Arial" w:hAnsi="Arial" w:cs="Arial"/>
        </w:rPr>
        <w:t xml:space="preserve">Zastupitelstvo města Prostějova </w:t>
      </w:r>
      <w:r>
        <w:rPr>
          <w:rFonts w:ascii="Arial" w:hAnsi="Arial" w:cs="Arial"/>
        </w:rPr>
        <w:br/>
        <w:t>na svém zasedání</w:t>
      </w:r>
      <w:r w:rsidRPr="00B318FD">
        <w:rPr>
          <w:rFonts w:ascii="Arial" w:hAnsi="Arial" w:cs="Arial"/>
        </w:rPr>
        <w:t xml:space="preserve"> konané</w:t>
      </w:r>
      <w:r>
        <w:rPr>
          <w:rFonts w:ascii="Arial" w:hAnsi="Arial" w:cs="Arial"/>
        </w:rPr>
        <w:t>m</w:t>
      </w:r>
      <w:r w:rsidRPr="00B318FD">
        <w:rPr>
          <w:rFonts w:ascii="Arial" w:hAnsi="Arial" w:cs="Arial"/>
        </w:rPr>
        <w:t xml:space="preserve"> dne </w:t>
      </w:r>
      <w:r>
        <w:rPr>
          <w:rFonts w:ascii="Arial" w:hAnsi="Arial" w:cs="Arial"/>
        </w:rPr>
        <w:t>1. 12. 2025 usnesením č. ….…….……</w:t>
      </w:r>
    </w:p>
    <w:p w:rsidR="004368A1" w:rsidRDefault="004368A1" w:rsidP="004368A1">
      <w:pPr>
        <w:numPr>
          <w:ilvl w:val="0"/>
          <w:numId w:val="2"/>
        </w:numPr>
        <w:contextualSpacing/>
        <w:jc w:val="both"/>
        <w:rPr>
          <w:rFonts w:ascii="Arial" w:hAnsi="Arial" w:cs="Arial"/>
          <w:lang w:eastAsia="ar-SA"/>
        </w:rPr>
      </w:pPr>
      <w:r w:rsidRPr="00492BD2">
        <w:rPr>
          <w:rFonts w:ascii="Arial" w:eastAsiaTheme="minorHAnsi" w:hAnsi="Arial" w:cs="Arial"/>
          <w:lang w:eastAsia="en-US"/>
        </w:rPr>
        <w:t xml:space="preserve">Smluvní strany jsou srozuměny s tím, že tato smlouva bude uveřejněna v registru smluv dle zákona č. 340/2015 Sb., o zvláštních podmínkách účinnosti některých smluv, uveřejňování těchto smluv a o registru smluv (zákon o registru smluv), </w:t>
      </w:r>
      <w:r>
        <w:rPr>
          <w:rFonts w:ascii="Arial" w:eastAsiaTheme="minorHAnsi" w:hAnsi="Arial" w:cs="Arial"/>
          <w:lang w:eastAsia="en-US"/>
        </w:rPr>
        <w:br/>
      </w:r>
      <w:r w:rsidRPr="00492BD2">
        <w:rPr>
          <w:rFonts w:ascii="Arial" w:eastAsiaTheme="minorHAnsi" w:hAnsi="Arial" w:cs="Arial"/>
          <w:lang w:eastAsia="en-US"/>
        </w:rPr>
        <w:t>ve znění pozdějších předpisů. Uveřejnění této smlouvy v registru smluv zajistí</w:t>
      </w:r>
      <w:r w:rsidRPr="00492BD2">
        <w:rPr>
          <w:rFonts w:ascii="Arial" w:eastAsia="Calibri" w:hAnsi="Arial" w:cs="Arial"/>
          <w:lang w:eastAsia="en-US"/>
        </w:rPr>
        <w:t xml:space="preserve"> </w:t>
      </w:r>
      <w:r>
        <w:rPr>
          <w:rFonts w:ascii="Arial" w:eastAsia="Calibri" w:hAnsi="Arial" w:cs="Arial"/>
          <w:lang w:eastAsia="en-US"/>
        </w:rPr>
        <w:t>Dárce</w:t>
      </w:r>
      <w:r w:rsidRPr="00492BD2">
        <w:rPr>
          <w:rFonts w:ascii="Arial" w:eastAsia="Calibri" w:hAnsi="Arial" w:cs="Arial"/>
          <w:lang w:eastAsia="en-US"/>
        </w:rPr>
        <w:t>.</w:t>
      </w:r>
    </w:p>
    <w:p w:rsidR="004368A1" w:rsidRDefault="004368A1" w:rsidP="004368A1">
      <w:pPr>
        <w:numPr>
          <w:ilvl w:val="0"/>
          <w:numId w:val="2"/>
        </w:numPr>
        <w:contextualSpacing/>
        <w:jc w:val="both"/>
        <w:rPr>
          <w:rFonts w:ascii="Arial" w:hAnsi="Arial" w:cs="Arial"/>
          <w:lang w:eastAsia="ar-SA"/>
        </w:rPr>
      </w:pPr>
      <w:r w:rsidRPr="00492BD2">
        <w:rPr>
          <w:rFonts w:ascii="Arial" w:eastAsia="Calibri" w:hAnsi="Arial" w:cs="Arial"/>
          <w:color w:val="000000"/>
          <w:lang w:eastAsia="en-US"/>
        </w:rPr>
        <w:t xml:space="preserve">Tato smlouva nabývá platnosti </w:t>
      </w:r>
      <w:r w:rsidRPr="00492BD2">
        <w:rPr>
          <w:rFonts w:ascii="Arial" w:eastAsiaTheme="minorHAnsi" w:hAnsi="Arial" w:cs="Arial"/>
          <w:lang w:eastAsia="en-US"/>
        </w:rPr>
        <w:t xml:space="preserve">dnem podpisu obou smluvních stran a </w:t>
      </w:r>
      <w:r w:rsidRPr="00492BD2">
        <w:rPr>
          <w:rFonts w:ascii="Arial" w:eastAsia="Calibri" w:hAnsi="Arial" w:cs="Arial"/>
          <w:color w:val="000000"/>
          <w:lang w:eastAsia="en-US"/>
        </w:rPr>
        <w:t>účinnosti dnem jejího uveřejnění v registru smluv</w:t>
      </w:r>
      <w:r w:rsidRPr="00381DCD">
        <w:rPr>
          <w:rFonts w:ascii="Arial" w:eastAsiaTheme="minorHAnsi" w:hAnsi="Arial" w:cs="Arial"/>
          <w:lang w:eastAsia="en-US"/>
        </w:rPr>
        <w:t>.</w:t>
      </w:r>
    </w:p>
    <w:p w:rsidR="004368A1" w:rsidRPr="00381DCD" w:rsidRDefault="004368A1" w:rsidP="004368A1">
      <w:pPr>
        <w:ind w:left="720"/>
        <w:contextualSpacing/>
        <w:jc w:val="both"/>
        <w:rPr>
          <w:rFonts w:ascii="Arial" w:hAnsi="Arial" w:cs="Arial"/>
        </w:rPr>
      </w:pPr>
    </w:p>
    <w:p w:rsidR="004368A1" w:rsidRDefault="004368A1" w:rsidP="004368A1">
      <w:pPr>
        <w:rPr>
          <w:rFonts w:ascii="Arial" w:hAnsi="Arial" w:cs="Arial"/>
        </w:rPr>
      </w:pPr>
      <w:r w:rsidRPr="00492BD2">
        <w:rPr>
          <w:rFonts w:ascii="Arial" w:eastAsia="Calibri" w:hAnsi="Arial" w:cs="Arial"/>
          <w:color w:val="1F497D"/>
          <w:lang w:eastAsia="en-US"/>
        </w:rPr>
        <w:t>.</w:t>
      </w:r>
    </w:p>
    <w:p w:rsidR="004368A1" w:rsidRDefault="004368A1" w:rsidP="004368A1">
      <w:pPr>
        <w:rPr>
          <w:rFonts w:ascii="Arial" w:hAnsi="Arial" w:cs="Arial"/>
        </w:rPr>
      </w:pPr>
    </w:p>
    <w:p w:rsidR="004368A1" w:rsidRPr="00147953" w:rsidRDefault="004368A1" w:rsidP="004368A1">
      <w:pPr>
        <w:rPr>
          <w:rFonts w:ascii="Arial" w:hAnsi="Arial" w:cs="Arial"/>
        </w:rPr>
      </w:pPr>
    </w:p>
    <w:p w:rsidR="004368A1" w:rsidRPr="00147953" w:rsidRDefault="004368A1" w:rsidP="004368A1">
      <w:pPr>
        <w:tabs>
          <w:tab w:val="left" w:pos="4820"/>
        </w:tabs>
        <w:rPr>
          <w:rFonts w:ascii="Arial" w:hAnsi="Arial" w:cs="Arial"/>
        </w:rPr>
      </w:pPr>
      <w:r w:rsidRPr="00147953">
        <w:rPr>
          <w:rFonts w:ascii="Arial" w:hAnsi="Arial" w:cs="Arial"/>
        </w:rPr>
        <w:t>P</w:t>
      </w:r>
      <w:r>
        <w:rPr>
          <w:rFonts w:ascii="Arial" w:hAnsi="Arial" w:cs="Arial"/>
        </w:rPr>
        <w:t>lumlov</w:t>
      </w:r>
      <w:r w:rsidRPr="00147953">
        <w:rPr>
          <w:rFonts w:ascii="Arial" w:hAnsi="Arial" w:cs="Arial"/>
        </w:rPr>
        <w:t xml:space="preserve"> ………………….</w:t>
      </w:r>
      <w:r w:rsidRPr="00147953">
        <w:rPr>
          <w:rFonts w:ascii="Arial" w:hAnsi="Arial" w:cs="Arial"/>
        </w:rPr>
        <w:tab/>
        <w:t>Prostějov ………………….</w:t>
      </w:r>
    </w:p>
    <w:p w:rsidR="004368A1" w:rsidRPr="00147953" w:rsidRDefault="004368A1" w:rsidP="004368A1">
      <w:pPr>
        <w:tabs>
          <w:tab w:val="left" w:pos="5103"/>
        </w:tabs>
        <w:rPr>
          <w:rFonts w:ascii="Arial" w:hAnsi="Arial" w:cs="Arial"/>
        </w:rPr>
      </w:pPr>
    </w:p>
    <w:p w:rsidR="004368A1" w:rsidRPr="00147953" w:rsidRDefault="004368A1" w:rsidP="004368A1">
      <w:pPr>
        <w:tabs>
          <w:tab w:val="left" w:pos="5103"/>
        </w:tabs>
        <w:rPr>
          <w:rFonts w:ascii="Arial" w:hAnsi="Arial" w:cs="Arial"/>
        </w:rPr>
      </w:pPr>
    </w:p>
    <w:p w:rsidR="004368A1" w:rsidRPr="00147953" w:rsidRDefault="004368A1" w:rsidP="004368A1">
      <w:pPr>
        <w:tabs>
          <w:tab w:val="left" w:pos="5103"/>
        </w:tabs>
        <w:rPr>
          <w:rFonts w:ascii="Arial" w:hAnsi="Arial" w:cs="Arial"/>
        </w:rPr>
      </w:pPr>
      <w:r w:rsidRPr="00147953">
        <w:rPr>
          <w:rFonts w:ascii="Arial" w:hAnsi="Arial" w:cs="Arial"/>
        </w:rPr>
        <w:t xml:space="preserve"> </w:t>
      </w:r>
    </w:p>
    <w:p w:rsidR="004368A1" w:rsidRPr="00147953" w:rsidRDefault="004368A1" w:rsidP="004368A1">
      <w:pPr>
        <w:tabs>
          <w:tab w:val="left" w:pos="5103"/>
        </w:tabs>
        <w:rPr>
          <w:rFonts w:ascii="Arial" w:hAnsi="Arial" w:cs="Arial"/>
        </w:rPr>
      </w:pPr>
    </w:p>
    <w:p w:rsidR="004368A1" w:rsidRPr="00147953" w:rsidRDefault="004368A1" w:rsidP="004368A1">
      <w:pPr>
        <w:tabs>
          <w:tab w:val="left" w:pos="5103"/>
        </w:tabs>
        <w:rPr>
          <w:rFonts w:ascii="Arial" w:hAnsi="Arial" w:cs="Arial"/>
        </w:rPr>
      </w:pPr>
    </w:p>
    <w:p w:rsidR="004368A1" w:rsidRPr="00147953" w:rsidRDefault="004368A1" w:rsidP="004368A1">
      <w:pPr>
        <w:tabs>
          <w:tab w:val="left" w:pos="5103"/>
        </w:tabs>
        <w:rPr>
          <w:rFonts w:ascii="Arial" w:hAnsi="Arial" w:cs="Arial"/>
        </w:rPr>
      </w:pPr>
    </w:p>
    <w:p w:rsidR="004368A1" w:rsidRPr="00147953" w:rsidRDefault="004368A1" w:rsidP="004368A1">
      <w:pPr>
        <w:tabs>
          <w:tab w:val="left" w:pos="5103"/>
        </w:tabs>
        <w:rPr>
          <w:rFonts w:ascii="Arial" w:hAnsi="Arial" w:cs="Arial"/>
        </w:rPr>
      </w:pPr>
    </w:p>
    <w:p w:rsidR="004368A1" w:rsidRPr="00147953" w:rsidRDefault="004368A1" w:rsidP="004368A1">
      <w:pPr>
        <w:tabs>
          <w:tab w:val="left" w:pos="5103"/>
        </w:tabs>
        <w:rPr>
          <w:rFonts w:ascii="Arial" w:hAnsi="Arial" w:cs="Arial"/>
        </w:rPr>
      </w:pPr>
    </w:p>
    <w:p w:rsidR="004368A1" w:rsidRPr="00147953" w:rsidRDefault="004368A1" w:rsidP="004368A1">
      <w:pPr>
        <w:jc w:val="both"/>
      </w:pPr>
    </w:p>
    <w:p w:rsidR="004368A1" w:rsidRPr="00147953" w:rsidRDefault="004368A1" w:rsidP="004368A1">
      <w:pPr>
        <w:jc w:val="center"/>
        <w:rPr>
          <w:rFonts w:ascii="Arial" w:hAnsi="Arial" w:cs="Arial"/>
        </w:rPr>
      </w:pPr>
      <w:r w:rsidRPr="00147953">
        <w:rPr>
          <w:rFonts w:ascii="Arial" w:hAnsi="Arial" w:cs="Arial"/>
        </w:rPr>
        <w:t>…...........................................................             …...........................................................</w:t>
      </w:r>
    </w:p>
    <w:p w:rsidR="004368A1" w:rsidRPr="00147953" w:rsidRDefault="004368A1" w:rsidP="004368A1">
      <w:pPr>
        <w:rPr>
          <w:rFonts w:ascii="Arial" w:hAnsi="Arial" w:cs="Arial"/>
        </w:rPr>
      </w:pPr>
      <w:r w:rsidRPr="00147953">
        <w:rPr>
          <w:rFonts w:ascii="Arial" w:hAnsi="Arial" w:cs="Arial"/>
        </w:rPr>
        <w:t xml:space="preserve">                  </w:t>
      </w:r>
      <w:r>
        <w:rPr>
          <w:rFonts w:ascii="Arial" w:hAnsi="Arial" w:cs="Arial"/>
        </w:rPr>
        <w:t>Gabriela Jančíková</w:t>
      </w:r>
      <w:r w:rsidRPr="00147953">
        <w:rPr>
          <w:rFonts w:ascii="Arial" w:hAnsi="Arial" w:cs="Arial"/>
        </w:rPr>
        <w:t xml:space="preserve">                                     Mgr. František Jura, MBA, </w:t>
      </w:r>
      <w:proofErr w:type="gramStart"/>
      <w:r w:rsidRPr="00147953">
        <w:rPr>
          <w:rFonts w:ascii="Arial" w:hAnsi="Arial" w:cs="Arial"/>
        </w:rPr>
        <w:t>LL.M.</w:t>
      </w:r>
      <w:proofErr w:type="gramEnd"/>
    </w:p>
    <w:p w:rsidR="004368A1" w:rsidRPr="00147953" w:rsidRDefault="004368A1" w:rsidP="004368A1">
      <w:pPr>
        <w:rPr>
          <w:rFonts w:ascii="Arial" w:hAnsi="Arial" w:cs="Arial"/>
        </w:rPr>
      </w:pPr>
      <w:r w:rsidRPr="00147953">
        <w:rPr>
          <w:rFonts w:ascii="Arial" w:hAnsi="Arial" w:cs="Arial"/>
        </w:rPr>
        <w:t xml:space="preserve">         </w:t>
      </w:r>
      <w:r>
        <w:rPr>
          <w:rFonts w:ascii="Arial" w:hAnsi="Arial" w:cs="Arial"/>
        </w:rPr>
        <w:tab/>
      </w:r>
      <w:r>
        <w:rPr>
          <w:rFonts w:ascii="Arial" w:hAnsi="Arial" w:cs="Arial"/>
        </w:rPr>
        <w:tab/>
      </w:r>
      <w:r w:rsidR="00C2160A">
        <w:rPr>
          <w:rFonts w:ascii="Arial" w:hAnsi="Arial" w:cs="Arial"/>
        </w:rPr>
        <w:t xml:space="preserve">   </w:t>
      </w:r>
      <w:r w:rsidRPr="00147953">
        <w:rPr>
          <w:rFonts w:ascii="Arial" w:hAnsi="Arial" w:cs="Arial"/>
        </w:rPr>
        <w:t>starost</w:t>
      </w:r>
      <w:r>
        <w:rPr>
          <w:rFonts w:ascii="Arial" w:hAnsi="Arial" w:cs="Arial"/>
        </w:rPr>
        <w:t>k</w:t>
      </w:r>
      <w:r w:rsidRPr="00147953">
        <w:rPr>
          <w:rFonts w:ascii="Arial" w:hAnsi="Arial" w:cs="Arial"/>
        </w:rPr>
        <w:t>a</w:t>
      </w:r>
      <w:r w:rsidRPr="00147953">
        <w:rPr>
          <w:rFonts w:ascii="Arial" w:hAnsi="Arial" w:cs="Arial"/>
        </w:rPr>
        <w:tab/>
      </w:r>
      <w:r w:rsidRPr="00147953">
        <w:rPr>
          <w:rFonts w:ascii="Arial" w:hAnsi="Arial" w:cs="Arial"/>
        </w:rPr>
        <w:tab/>
      </w:r>
      <w:r w:rsidRPr="00147953">
        <w:rPr>
          <w:rFonts w:ascii="Arial" w:hAnsi="Arial" w:cs="Arial"/>
        </w:rPr>
        <w:tab/>
      </w:r>
      <w:r>
        <w:rPr>
          <w:rFonts w:ascii="Arial" w:hAnsi="Arial" w:cs="Arial"/>
        </w:rPr>
        <w:t xml:space="preserve">                     </w:t>
      </w:r>
      <w:r w:rsidR="00C2160A">
        <w:rPr>
          <w:rFonts w:ascii="Arial" w:hAnsi="Arial" w:cs="Arial"/>
        </w:rPr>
        <w:t xml:space="preserve">         </w:t>
      </w:r>
      <w:bookmarkStart w:id="0" w:name="_GoBack"/>
      <w:bookmarkEnd w:id="0"/>
      <w:r>
        <w:rPr>
          <w:rFonts w:ascii="Arial" w:hAnsi="Arial" w:cs="Arial"/>
        </w:rPr>
        <w:t xml:space="preserve">           </w:t>
      </w:r>
      <w:r w:rsidRPr="00147953">
        <w:rPr>
          <w:rFonts w:ascii="Arial" w:hAnsi="Arial" w:cs="Arial"/>
        </w:rPr>
        <w:t>primátor</w:t>
      </w:r>
    </w:p>
    <w:p w:rsidR="004368A1" w:rsidRPr="00147953" w:rsidRDefault="004368A1" w:rsidP="004368A1">
      <w:pPr>
        <w:jc w:val="center"/>
      </w:pPr>
      <w:r w:rsidRPr="00147953">
        <w:rPr>
          <w:rFonts w:ascii="Arial" w:hAnsi="Arial" w:cs="Arial"/>
        </w:rPr>
        <w:t xml:space="preserve"> </w:t>
      </w:r>
      <w:r>
        <w:rPr>
          <w:rFonts w:ascii="Arial" w:hAnsi="Arial" w:cs="Arial"/>
        </w:rPr>
        <w:t xml:space="preserve">  </w:t>
      </w:r>
      <w:r w:rsidRPr="00147953">
        <w:rPr>
          <w:rFonts w:ascii="Arial" w:hAnsi="Arial" w:cs="Arial"/>
        </w:rPr>
        <w:t xml:space="preserve">    </w:t>
      </w:r>
      <w:r>
        <w:rPr>
          <w:rFonts w:ascii="Arial" w:hAnsi="Arial" w:cs="Arial"/>
        </w:rPr>
        <w:t xml:space="preserve">   </w:t>
      </w:r>
      <w:r w:rsidRPr="00147953">
        <w:rPr>
          <w:rFonts w:ascii="Arial" w:hAnsi="Arial" w:cs="Arial"/>
        </w:rPr>
        <w:t xml:space="preserve">   </w:t>
      </w:r>
      <w:r>
        <w:rPr>
          <w:rFonts w:ascii="Arial" w:hAnsi="Arial" w:cs="Arial"/>
        </w:rPr>
        <w:t xml:space="preserve"> </w:t>
      </w:r>
      <w:r w:rsidR="00C2160A">
        <w:rPr>
          <w:rFonts w:ascii="Arial" w:hAnsi="Arial" w:cs="Arial"/>
        </w:rPr>
        <w:t xml:space="preserve"> </w:t>
      </w:r>
      <w:r>
        <w:rPr>
          <w:rFonts w:ascii="Arial" w:hAnsi="Arial" w:cs="Arial"/>
        </w:rPr>
        <w:t xml:space="preserve">  </w:t>
      </w:r>
      <w:r w:rsidRPr="00147953">
        <w:rPr>
          <w:rFonts w:ascii="Arial" w:hAnsi="Arial" w:cs="Arial"/>
        </w:rPr>
        <w:t xml:space="preserve"> </w:t>
      </w:r>
      <w:r>
        <w:rPr>
          <w:rFonts w:ascii="Arial" w:hAnsi="Arial" w:cs="Arial"/>
        </w:rPr>
        <w:t>města Plumlova</w:t>
      </w:r>
      <w:r w:rsidRPr="00147953">
        <w:rPr>
          <w:rFonts w:ascii="Arial" w:hAnsi="Arial" w:cs="Arial"/>
        </w:rPr>
        <w:tab/>
        <w:t xml:space="preserve">       </w:t>
      </w:r>
      <w:r>
        <w:rPr>
          <w:rFonts w:ascii="Arial" w:hAnsi="Arial" w:cs="Arial"/>
        </w:rPr>
        <w:t xml:space="preserve">                   </w:t>
      </w:r>
      <w:r w:rsidR="00C2160A">
        <w:rPr>
          <w:rFonts w:ascii="Arial" w:hAnsi="Arial" w:cs="Arial"/>
        </w:rPr>
        <w:t xml:space="preserve">    </w:t>
      </w:r>
      <w:r>
        <w:rPr>
          <w:rFonts w:ascii="Arial" w:hAnsi="Arial" w:cs="Arial"/>
        </w:rPr>
        <w:t xml:space="preserve"> </w:t>
      </w:r>
      <w:r w:rsidRPr="00147953">
        <w:rPr>
          <w:rFonts w:ascii="Arial" w:hAnsi="Arial" w:cs="Arial"/>
        </w:rPr>
        <w:t xml:space="preserve">      statutárního města Prostějova</w:t>
      </w:r>
    </w:p>
    <w:p w:rsidR="004368A1" w:rsidRDefault="004368A1" w:rsidP="004368A1"/>
    <w:p w:rsidR="004E67C9" w:rsidRDefault="004E67C9"/>
    <w:sectPr w:rsidR="004E67C9" w:rsidSect="00DB5428">
      <w:footerReference w:type="default" r:id="rId9"/>
      <w:pgSz w:w="11906" w:h="16838"/>
      <w:pgMar w:top="1417" w:right="1133"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47D" w:rsidRDefault="003F447D" w:rsidP="003F447D">
      <w:r>
        <w:separator/>
      </w:r>
    </w:p>
  </w:endnote>
  <w:endnote w:type="continuationSeparator" w:id="0">
    <w:p w:rsidR="003F447D" w:rsidRDefault="003F447D" w:rsidP="003F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A1" w:rsidRPr="00B514AE" w:rsidRDefault="003F447D" w:rsidP="004368A1">
    <w:pPr>
      <w:pStyle w:val="Zpat"/>
      <w:pBdr>
        <w:top w:val="thinThickSmallGap" w:sz="24" w:space="1" w:color="622423"/>
      </w:pBdr>
      <w:rPr>
        <w:rFonts w:ascii="Arial" w:hAnsi="Arial" w:cs="Arial"/>
        <w:sz w:val="20"/>
        <w:szCs w:val="20"/>
      </w:rPr>
    </w:pPr>
    <w:r>
      <w:rPr>
        <w:rFonts w:ascii="Arial" w:hAnsi="Arial" w:cs="Arial"/>
        <w:sz w:val="20"/>
        <w:szCs w:val="20"/>
      </w:rPr>
      <w:t>Zastupitelstvo</w:t>
    </w:r>
    <w:r w:rsidR="004368A1" w:rsidRPr="00B514AE">
      <w:rPr>
        <w:rFonts w:ascii="Arial" w:hAnsi="Arial" w:cs="Arial"/>
        <w:sz w:val="20"/>
        <w:szCs w:val="20"/>
      </w:rPr>
      <w:t xml:space="preserve"> města Prostějova </w:t>
    </w:r>
    <w:r w:rsidR="004368A1">
      <w:rPr>
        <w:rFonts w:ascii="Arial" w:hAnsi="Arial" w:cs="Arial"/>
        <w:sz w:val="20"/>
        <w:szCs w:val="20"/>
      </w:rPr>
      <w:t>1.</w:t>
    </w:r>
    <w:r>
      <w:rPr>
        <w:rFonts w:ascii="Arial" w:hAnsi="Arial" w:cs="Arial"/>
        <w:sz w:val="20"/>
        <w:szCs w:val="20"/>
      </w:rPr>
      <w:t xml:space="preserve"> 12.</w:t>
    </w:r>
    <w:r w:rsidR="004368A1">
      <w:rPr>
        <w:rFonts w:ascii="Arial" w:hAnsi="Arial" w:cs="Arial"/>
        <w:sz w:val="20"/>
        <w:szCs w:val="20"/>
      </w:rPr>
      <w:t xml:space="preserve"> 2025</w:t>
    </w:r>
    <w:r w:rsidR="004368A1" w:rsidRPr="00B514AE">
      <w:rPr>
        <w:rFonts w:ascii="Arial" w:hAnsi="Arial" w:cs="Arial"/>
        <w:sz w:val="20"/>
        <w:szCs w:val="20"/>
      </w:rPr>
      <w:tab/>
    </w:r>
    <w:r w:rsidR="004368A1" w:rsidRPr="00B514AE">
      <w:rPr>
        <w:rFonts w:ascii="Arial" w:hAnsi="Arial" w:cs="Arial"/>
        <w:sz w:val="20"/>
        <w:szCs w:val="20"/>
      </w:rPr>
      <w:tab/>
      <w:t xml:space="preserve">Strana </w:t>
    </w:r>
    <w:r w:rsidR="004368A1" w:rsidRPr="00B514AE">
      <w:rPr>
        <w:rFonts w:ascii="Arial" w:hAnsi="Arial" w:cs="Arial"/>
        <w:sz w:val="20"/>
        <w:szCs w:val="20"/>
      </w:rPr>
      <w:fldChar w:fldCharType="begin"/>
    </w:r>
    <w:r w:rsidR="004368A1" w:rsidRPr="00844E83">
      <w:rPr>
        <w:rFonts w:ascii="Arial" w:hAnsi="Arial" w:cs="Arial"/>
        <w:sz w:val="20"/>
        <w:szCs w:val="20"/>
      </w:rPr>
      <w:instrText>PAGE   \* MERGEFORMAT</w:instrText>
    </w:r>
    <w:r w:rsidR="004368A1" w:rsidRPr="00B514AE">
      <w:rPr>
        <w:rFonts w:ascii="Arial" w:hAnsi="Arial" w:cs="Arial"/>
        <w:sz w:val="20"/>
        <w:szCs w:val="20"/>
      </w:rPr>
      <w:fldChar w:fldCharType="separate"/>
    </w:r>
    <w:r w:rsidR="00E10807">
      <w:rPr>
        <w:rFonts w:ascii="Arial" w:hAnsi="Arial" w:cs="Arial"/>
        <w:noProof/>
        <w:sz w:val="20"/>
        <w:szCs w:val="20"/>
      </w:rPr>
      <w:t>5</w:t>
    </w:r>
    <w:r w:rsidR="004368A1" w:rsidRPr="00B514AE">
      <w:rPr>
        <w:rFonts w:ascii="Arial" w:hAnsi="Arial" w:cs="Arial"/>
        <w:sz w:val="20"/>
        <w:szCs w:val="20"/>
      </w:rPr>
      <w:fldChar w:fldCharType="end"/>
    </w:r>
  </w:p>
  <w:p w:rsidR="004368A1" w:rsidRPr="00515D22" w:rsidRDefault="003F447D" w:rsidP="004368A1">
    <w:pPr>
      <w:pStyle w:val="Zpat"/>
      <w:pBdr>
        <w:top w:val="thinThickSmallGap" w:sz="24" w:space="1" w:color="622423"/>
      </w:pBdr>
      <w:rPr>
        <w:rFonts w:ascii="Arial" w:hAnsi="Arial" w:cs="Arial"/>
        <w:sz w:val="20"/>
        <w:szCs w:val="20"/>
      </w:rPr>
    </w:pPr>
    <w:r>
      <w:rPr>
        <w:rFonts w:ascii="Arial" w:hAnsi="Arial" w:cs="Arial"/>
        <w:bCs/>
        <w:sz w:val="20"/>
        <w:szCs w:val="20"/>
      </w:rPr>
      <w:t>P</w:t>
    </w:r>
    <w:r w:rsidR="004368A1" w:rsidRPr="00515D22">
      <w:rPr>
        <w:rFonts w:ascii="Arial" w:hAnsi="Arial" w:cs="Arial"/>
        <w:bCs/>
        <w:sz w:val="20"/>
        <w:szCs w:val="20"/>
      </w:rPr>
      <w:t>oskytnutí peněžního daru na podporu veřejné sbírky „Zámek Plumlov – poklad Olomoucka, oprava pro budoucí generace</w:t>
    </w:r>
    <w:r w:rsidR="004368A1">
      <w:rPr>
        <w:rFonts w:ascii="Arial" w:hAnsi="Arial" w:cs="Arial"/>
        <w:bCs/>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47D" w:rsidRDefault="003F447D" w:rsidP="003F447D">
      <w:r>
        <w:separator/>
      </w:r>
    </w:p>
  </w:footnote>
  <w:footnote w:type="continuationSeparator" w:id="0">
    <w:p w:rsidR="003F447D" w:rsidRDefault="003F447D" w:rsidP="003F4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55558"/>
    <w:multiLevelType w:val="hybridMultilevel"/>
    <w:tmpl w:val="AFD4E1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4358E1"/>
    <w:multiLevelType w:val="hybridMultilevel"/>
    <w:tmpl w:val="9A4CF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4913E2C"/>
    <w:multiLevelType w:val="hybridMultilevel"/>
    <w:tmpl w:val="84F8B6A0"/>
    <w:lvl w:ilvl="0" w:tplc="3BF81E5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B3166CC"/>
    <w:multiLevelType w:val="hybridMultilevel"/>
    <w:tmpl w:val="AE709F6E"/>
    <w:lvl w:ilvl="0" w:tplc="ACA2514E">
      <w:start w:val="1"/>
      <w:numFmt w:val="lowerLetter"/>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A5299B"/>
    <w:multiLevelType w:val="hybridMultilevel"/>
    <w:tmpl w:val="D9E6065C"/>
    <w:lvl w:ilvl="0" w:tplc="7654FB92">
      <w:start w:val="1"/>
      <w:numFmt w:val="decimal"/>
      <w:lvlText w:val="%1."/>
      <w:lvlJc w:val="left"/>
      <w:pPr>
        <w:ind w:left="2629"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A1"/>
    <w:rsid w:val="001D4F64"/>
    <w:rsid w:val="003F447D"/>
    <w:rsid w:val="004368A1"/>
    <w:rsid w:val="004E67C9"/>
    <w:rsid w:val="00885389"/>
    <w:rsid w:val="00C2160A"/>
    <w:rsid w:val="00DB5428"/>
    <w:rsid w:val="00E108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3F37B-1097-4DF0-B75B-1F98EEA2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68A1"/>
    <w:rPr>
      <w:rFonts w:eastAsia="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368A1"/>
    <w:pPr>
      <w:tabs>
        <w:tab w:val="left" w:pos="0"/>
      </w:tabs>
      <w:jc w:val="both"/>
    </w:pPr>
    <w:rPr>
      <w:sz w:val="20"/>
    </w:rPr>
  </w:style>
  <w:style w:type="character" w:customStyle="1" w:styleId="ZkladntextChar">
    <w:name w:val="Základní text Char"/>
    <w:basedOn w:val="Standardnpsmoodstavce"/>
    <w:link w:val="Zkladntext"/>
    <w:rsid w:val="004368A1"/>
    <w:rPr>
      <w:rFonts w:eastAsia="Times New Roman" w:cs="Times New Roman"/>
      <w:sz w:val="20"/>
      <w:szCs w:val="24"/>
      <w:lang w:eastAsia="cs-CZ"/>
    </w:rPr>
  </w:style>
  <w:style w:type="paragraph" w:styleId="Zpat">
    <w:name w:val="footer"/>
    <w:basedOn w:val="Normln"/>
    <w:link w:val="ZpatChar"/>
    <w:uiPriority w:val="99"/>
    <w:rsid w:val="004368A1"/>
    <w:pPr>
      <w:tabs>
        <w:tab w:val="center" w:pos="4536"/>
        <w:tab w:val="right" w:pos="9072"/>
      </w:tabs>
    </w:pPr>
  </w:style>
  <w:style w:type="character" w:customStyle="1" w:styleId="ZpatChar">
    <w:name w:val="Zápatí Char"/>
    <w:basedOn w:val="Standardnpsmoodstavce"/>
    <w:link w:val="Zpat"/>
    <w:uiPriority w:val="99"/>
    <w:rsid w:val="004368A1"/>
    <w:rPr>
      <w:rFonts w:eastAsia="Times New Roman" w:cs="Times New Roman"/>
      <w:sz w:val="24"/>
      <w:szCs w:val="24"/>
      <w:lang w:eastAsia="cs-CZ"/>
    </w:rPr>
  </w:style>
  <w:style w:type="paragraph" w:styleId="Odstavecseseznamem">
    <w:name w:val="List Paragraph"/>
    <w:basedOn w:val="Normln"/>
    <w:uiPriority w:val="34"/>
    <w:qFormat/>
    <w:rsid w:val="004368A1"/>
    <w:pPr>
      <w:ind w:left="720"/>
      <w:contextualSpacing/>
    </w:pPr>
  </w:style>
  <w:style w:type="table" w:styleId="Mkatabulky">
    <w:name w:val="Table Grid"/>
    <w:basedOn w:val="Normlntabulka"/>
    <w:uiPriority w:val="59"/>
    <w:rsid w:val="004368A1"/>
    <w:rPr>
      <w:rFonts w:eastAsia="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F447D"/>
    <w:pPr>
      <w:tabs>
        <w:tab w:val="center" w:pos="4536"/>
        <w:tab w:val="right" w:pos="9072"/>
      </w:tabs>
    </w:pPr>
  </w:style>
  <w:style w:type="character" w:customStyle="1" w:styleId="ZhlavChar">
    <w:name w:val="Záhlaví Char"/>
    <w:basedOn w:val="Standardnpsmoodstavce"/>
    <w:link w:val="Zhlav"/>
    <w:uiPriority w:val="99"/>
    <w:rsid w:val="003F447D"/>
    <w:rPr>
      <w:rFonts w:eastAsia="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1091</Words>
  <Characters>6443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Meisselová Petra</dc:creator>
  <cp:keywords/>
  <dc:description/>
  <cp:lastModifiedBy>Meisselová Petra</cp:lastModifiedBy>
  <cp:revision>2</cp:revision>
  <dcterms:created xsi:type="dcterms:W3CDTF">2025-11-13T07:50:00Z</dcterms:created>
  <dcterms:modified xsi:type="dcterms:W3CDTF">2025-11-13T07:50:00Z</dcterms:modified>
</cp:coreProperties>
</file>