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523D" w:rsidRDefault="0038523D" w:rsidP="00514637">
      <w:pPr>
        <w:tabs>
          <w:tab w:val="left" w:pos="1252"/>
        </w:tabs>
        <w:jc w:val="both"/>
        <w:rPr>
          <w:rFonts w:ascii="Arial" w:hAnsi="Arial" w:cs="Arial"/>
          <w:bCs/>
          <w:sz w:val="20"/>
          <w:szCs w:val="20"/>
        </w:rPr>
      </w:pPr>
    </w:p>
    <w:p w:rsidR="00177413" w:rsidRDefault="00177413" w:rsidP="00177413">
      <w:pPr>
        <w:tabs>
          <w:tab w:val="left" w:pos="1620"/>
        </w:tabs>
        <w:ind w:left="1620" w:hanging="1620"/>
        <w:jc w:val="both"/>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sidR="007B39D0" w:rsidRPr="00B87D71">
        <w:rPr>
          <w:rFonts w:ascii="Arial" w:hAnsi="Arial" w:cs="Arial"/>
          <w:bCs/>
          <w:sz w:val="20"/>
          <w:szCs w:val="20"/>
        </w:rPr>
        <w:t>Předkládá:</w:t>
      </w:r>
      <w:r w:rsidR="007B39D0" w:rsidRPr="00B87D71">
        <w:rPr>
          <w:rFonts w:ascii="Arial" w:hAnsi="Arial" w:cs="Arial"/>
          <w:bCs/>
          <w:sz w:val="20"/>
          <w:szCs w:val="20"/>
        </w:rPr>
        <w:tab/>
      </w:r>
      <w:r>
        <w:rPr>
          <w:rFonts w:ascii="Arial" w:hAnsi="Arial" w:cs="Arial"/>
          <w:bCs/>
          <w:sz w:val="20"/>
          <w:szCs w:val="20"/>
        </w:rPr>
        <w:t>Rada města Prostějova</w:t>
      </w:r>
    </w:p>
    <w:p w:rsidR="00177413" w:rsidRDefault="00177413" w:rsidP="00177413">
      <w:pPr>
        <w:tabs>
          <w:tab w:val="left" w:pos="1620"/>
        </w:tabs>
        <w:ind w:left="2127" w:hanging="1620"/>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Mgr. František Jura, MBA,</w:t>
      </w:r>
      <w:r w:rsidRPr="002175B4">
        <w:rPr>
          <w:rFonts w:ascii="Arial" w:hAnsi="Arial" w:cs="Arial"/>
          <w:bCs/>
          <w:sz w:val="20"/>
          <w:szCs w:val="20"/>
        </w:rPr>
        <w:t xml:space="preserve"> </w:t>
      </w:r>
      <w:proofErr w:type="gramStart"/>
      <w:r>
        <w:rPr>
          <w:rFonts w:ascii="Arial" w:hAnsi="Arial" w:cs="Arial"/>
          <w:bCs/>
          <w:sz w:val="20"/>
          <w:szCs w:val="20"/>
        </w:rPr>
        <w:t>LL.M.</w:t>
      </w:r>
      <w:proofErr w:type="gramEnd"/>
    </w:p>
    <w:p w:rsidR="00177413" w:rsidRDefault="00177413" w:rsidP="00177413">
      <w:pPr>
        <w:tabs>
          <w:tab w:val="left" w:pos="1620"/>
        </w:tabs>
        <w:ind w:left="2127" w:hanging="1620"/>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primátor města</w:t>
      </w:r>
    </w:p>
    <w:p w:rsidR="00FD066B" w:rsidRDefault="00FD066B" w:rsidP="00177413">
      <w:pPr>
        <w:tabs>
          <w:tab w:val="left" w:pos="1252"/>
        </w:tabs>
        <w:ind w:left="1276" w:hanging="1276"/>
        <w:jc w:val="both"/>
        <w:rPr>
          <w:rFonts w:ascii="Arial" w:hAnsi="Arial" w:cs="Arial"/>
          <w:bCs/>
          <w:sz w:val="20"/>
          <w:szCs w:val="20"/>
        </w:rPr>
      </w:pPr>
    </w:p>
    <w:p w:rsidR="007B39D0" w:rsidRPr="0089158D" w:rsidRDefault="007B39D0" w:rsidP="00C04DD1">
      <w:pPr>
        <w:tabs>
          <w:tab w:val="left" w:pos="1252"/>
        </w:tabs>
        <w:ind w:left="1276" w:hanging="1276"/>
        <w:jc w:val="both"/>
        <w:rPr>
          <w:rFonts w:ascii="Arial" w:hAnsi="Arial" w:cs="Arial"/>
          <w:bCs/>
          <w:sz w:val="20"/>
          <w:szCs w:val="20"/>
        </w:rPr>
      </w:pPr>
      <w:r w:rsidRPr="00B87D71">
        <w:rPr>
          <w:rFonts w:ascii="Arial" w:hAnsi="Arial" w:cs="Arial"/>
          <w:bCs/>
          <w:sz w:val="20"/>
          <w:szCs w:val="20"/>
        </w:rPr>
        <w:tab/>
      </w:r>
      <w:r w:rsidRPr="00B87D71">
        <w:rPr>
          <w:rFonts w:ascii="Arial" w:hAnsi="Arial" w:cs="Arial"/>
          <w:bCs/>
          <w:sz w:val="20"/>
          <w:szCs w:val="20"/>
        </w:rPr>
        <w:tab/>
      </w:r>
      <w:r w:rsidRPr="00B87D71">
        <w:rPr>
          <w:rFonts w:ascii="Arial" w:hAnsi="Arial" w:cs="Arial"/>
          <w:bCs/>
          <w:sz w:val="20"/>
          <w:szCs w:val="20"/>
        </w:rPr>
        <w:tab/>
      </w:r>
      <w:r w:rsidRPr="00B87D71">
        <w:rPr>
          <w:rFonts w:ascii="Arial" w:hAnsi="Arial" w:cs="Arial"/>
          <w:bCs/>
          <w:sz w:val="20"/>
          <w:szCs w:val="20"/>
        </w:rPr>
        <w:tab/>
      </w:r>
      <w:r w:rsidRPr="00B87D71">
        <w:rPr>
          <w:rFonts w:ascii="Arial" w:hAnsi="Arial" w:cs="Arial"/>
          <w:bCs/>
          <w:sz w:val="20"/>
          <w:szCs w:val="20"/>
        </w:rPr>
        <w:tab/>
      </w:r>
      <w:r w:rsidR="00C04DD1">
        <w:rPr>
          <w:rFonts w:ascii="Arial" w:hAnsi="Arial" w:cs="Arial"/>
          <w:bCs/>
          <w:sz w:val="20"/>
          <w:szCs w:val="20"/>
        </w:rPr>
        <w:tab/>
      </w:r>
      <w:r w:rsidR="00C04DD1">
        <w:rPr>
          <w:rFonts w:ascii="Arial" w:hAnsi="Arial" w:cs="Arial"/>
          <w:bCs/>
          <w:sz w:val="20"/>
          <w:szCs w:val="20"/>
        </w:rPr>
        <w:tab/>
      </w:r>
      <w:r w:rsidRPr="00B87D71">
        <w:rPr>
          <w:rFonts w:ascii="Arial" w:hAnsi="Arial" w:cs="Arial"/>
          <w:bCs/>
          <w:sz w:val="20"/>
          <w:szCs w:val="20"/>
        </w:rPr>
        <w:t>Zpracoval</w:t>
      </w:r>
      <w:r w:rsidR="00FD066B">
        <w:rPr>
          <w:rFonts w:ascii="Arial" w:hAnsi="Arial" w:cs="Arial"/>
          <w:bCs/>
          <w:sz w:val="20"/>
          <w:szCs w:val="20"/>
        </w:rPr>
        <w:t>i</w:t>
      </w:r>
      <w:r w:rsidRPr="00B87D71">
        <w:rPr>
          <w:rFonts w:ascii="Arial" w:hAnsi="Arial" w:cs="Arial"/>
          <w:bCs/>
          <w:sz w:val="20"/>
          <w:szCs w:val="20"/>
        </w:rPr>
        <w:t>:</w:t>
      </w:r>
      <w:r w:rsidRPr="00B87D71">
        <w:rPr>
          <w:rFonts w:ascii="Arial" w:hAnsi="Arial" w:cs="Arial"/>
          <w:bCs/>
          <w:sz w:val="20"/>
          <w:szCs w:val="20"/>
        </w:rPr>
        <w:tab/>
      </w:r>
      <w:r w:rsidR="00016709">
        <w:rPr>
          <w:rFonts w:ascii="Arial" w:hAnsi="Arial" w:cs="Arial"/>
          <w:bCs/>
          <w:sz w:val="20"/>
          <w:szCs w:val="20"/>
        </w:rPr>
        <w:t xml:space="preserve">Mgr. </w:t>
      </w:r>
      <w:r w:rsidR="00C04DD1">
        <w:rPr>
          <w:rFonts w:ascii="Arial" w:hAnsi="Arial" w:cs="Arial"/>
          <w:bCs/>
          <w:sz w:val="20"/>
          <w:szCs w:val="20"/>
        </w:rPr>
        <w:t>Lenka Tisoňová</w:t>
      </w:r>
      <w:r w:rsidR="005A3413" w:rsidRPr="0089158D">
        <w:rPr>
          <w:rFonts w:ascii="Arial" w:hAnsi="Arial" w:cs="Arial"/>
          <w:bCs/>
          <w:sz w:val="20"/>
          <w:szCs w:val="20"/>
        </w:rPr>
        <w:t xml:space="preserve"> </w:t>
      </w:r>
      <w:r w:rsidRPr="0089158D">
        <w:rPr>
          <w:rFonts w:ascii="Arial" w:hAnsi="Arial" w:cs="Arial"/>
          <w:bCs/>
          <w:sz w:val="20"/>
          <w:szCs w:val="20"/>
        </w:rPr>
        <w:t xml:space="preserve">   </w:t>
      </w:r>
    </w:p>
    <w:p w:rsidR="00BB6C30" w:rsidRDefault="007B39D0" w:rsidP="00C04DD1">
      <w:pPr>
        <w:tabs>
          <w:tab w:val="left" w:pos="1252"/>
        </w:tabs>
        <w:ind w:left="1276" w:hanging="1276"/>
        <w:jc w:val="both"/>
        <w:rPr>
          <w:rFonts w:ascii="Arial" w:hAnsi="Arial" w:cs="Arial"/>
          <w:bCs/>
          <w:sz w:val="20"/>
          <w:szCs w:val="20"/>
        </w:rPr>
      </w:pPr>
      <w:r w:rsidRPr="0089158D">
        <w:rPr>
          <w:rFonts w:ascii="Arial" w:hAnsi="Arial" w:cs="Arial"/>
          <w:bCs/>
          <w:sz w:val="20"/>
          <w:szCs w:val="20"/>
        </w:rPr>
        <w:tab/>
      </w:r>
      <w:r w:rsidRPr="0089158D">
        <w:rPr>
          <w:rFonts w:ascii="Arial" w:hAnsi="Arial" w:cs="Arial"/>
          <w:bCs/>
          <w:sz w:val="20"/>
          <w:szCs w:val="20"/>
        </w:rPr>
        <w:tab/>
      </w:r>
      <w:r w:rsidRPr="0089158D">
        <w:rPr>
          <w:rFonts w:ascii="Arial" w:hAnsi="Arial" w:cs="Arial"/>
          <w:bCs/>
          <w:sz w:val="20"/>
          <w:szCs w:val="20"/>
        </w:rPr>
        <w:tab/>
      </w:r>
      <w:r w:rsidRPr="0089158D">
        <w:rPr>
          <w:rFonts w:ascii="Arial" w:hAnsi="Arial" w:cs="Arial"/>
          <w:bCs/>
          <w:sz w:val="20"/>
          <w:szCs w:val="20"/>
        </w:rPr>
        <w:tab/>
      </w:r>
      <w:r w:rsidRPr="0089158D">
        <w:rPr>
          <w:rFonts w:ascii="Arial" w:hAnsi="Arial" w:cs="Arial"/>
          <w:bCs/>
          <w:sz w:val="20"/>
          <w:szCs w:val="20"/>
        </w:rPr>
        <w:tab/>
      </w:r>
      <w:r w:rsidRPr="0089158D">
        <w:rPr>
          <w:rFonts w:ascii="Arial" w:hAnsi="Arial" w:cs="Arial"/>
          <w:bCs/>
          <w:sz w:val="20"/>
          <w:szCs w:val="20"/>
        </w:rPr>
        <w:tab/>
      </w:r>
      <w:r w:rsidRPr="0089158D">
        <w:rPr>
          <w:rFonts w:ascii="Arial" w:hAnsi="Arial" w:cs="Arial"/>
          <w:bCs/>
          <w:sz w:val="20"/>
          <w:szCs w:val="20"/>
        </w:rPr>
        <w:tab/>
      </w:r>
      <w:r w:rsidRPr="0089158D">
        <w:rPr>
          <w:rFonts w:ascii="Arial" w:hAnsi="Arial" w:cs="Arial"/>
          <w:bCs/>
          <w:sz w:val="20"/>
          <w:szCs w:val="20"/>
        </w:rPr>
        <w:tab/>
      </w:r>
      <w:r w:rsidRPr="0089158D">
        <w:rPr>
          <w:rFonts w:ascii="Arial" w:hAnsi="Arial" w:cs="Arial"/>
          <w:bCs/>
          <w:sz w:val="20"/>
          <w:szCs w:val="20"/>
        </w:rPr>
        <w:tab/>
        <w:t xml:space="preserve">vedoucí </w:t>
      </w:r>
      <w:r w:rsidR="00FD066B">
        <w:rPr>
          <w:rFonts w:ascii="Arial" w:hAnsi="Arial" w:cs="Arial"/>
          <w:bCs/>
          <w:sz w:val="20"/>
          <w:szCs w:val="20"/>
        </w:rPr>
        <w:t>Odboru vnitřní správy</w:t>
      </w:r>
    </w:p>
    <w:p w:rsidR="00BB6C30" w:rsidRDefault="00BB6C30" w:rsidP="00C04DD1">
      <w:pPr>
        <w:tabs>
          <w:tab w:val="left" w:pos="1252"/>
        </w:tabs>
        <w:ind w:left="1276" w:hanging="1276"/>
        <w:jc w:val="both"/>
        <w:rPr>
          <w:rFonts w:ascii="Arial" w:hAnsi="Arial" w:cs="Arial"/>
          <w:bCs/>
          <w:sz w:val="20"/>
          <w:szCs w:val="20"/>
        </w:rPr>
      </w:pPr>
    </w:p>
    <w:p w:rsidR="00BB6C30" w:rsidRDefault="00BB6C30" w:rsidP="00C04DD1">
      <w:pPr>
        <w:tabs>
          <w:tab w:val="left" w:pos="1252"/>
        </w:tabs>
        <w:ind w:left="1276" w:hanging="1276"/>
        <w:jc w:val="both"/>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Mgr. Aneta Lešanská</w:t>
      </w:r>
    </w:p>
    <w:p w:rsidR="00016709" w:rsidRDefault="00BB6C30" w:rsidP="00C04DD1">
      <w:pPr>
        <w:tabs>
          <w:tab w:val="left" w:pos="1252"/>
        </w:tabs>
        <w:ind w:left="1276" w:hanging="1276"/>
        <w:jc w:val="both"/>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vedoucí právního oddělení OVS</w:t>
      </w:r>
      <w:r w:rsidR="00FD066B">
        <w:rPr>
          <w:rFonts w:ascii="Arial" w:hAnsi="Arial" w:cs="Arial"/>
          <w:bCs/>
          <w:sz w:val="20"/>
          <w:szCs w:val="20"/>
        </w:rPr>
        <w:t xml:space="preserve"> </w:t>
      </w:r>
    </w:p>
    <w:p w:rsidR="002B06AF" w:rsidRDefault="002B06AF" w:rsidP="00315240">
      <w:pPr>
        <w:tabs>
          <w:tab w:val="left" w:pos="1252"/>
        </w:tabs>
        <w:jc w:val="both"/>
        <w:rPr>
          <w:rFonts w:ascii="Arial" w:hAnsi="Arial" w:cs="Arial"/>
          <w:bCs/>
          <w:sz w:val="20"/>
          <w:szCs w:val="20"/>
        </w:rPr>
      </w:pPr>
    </w:p>
    <w:p w:rsidR="00016709" w:rsidRDefault="00FA0D5C" w:rsidP="00016709">
      <w:pPr>
        <w:tabs>
          <w:tab w:val="left" w:pos="1252"/>
        </w:tabs>
        <w:ind w:left="6948" w:hanging="1276"/>
        <w:jc w:val="both"/>
        <w:rPr>
          <w:rFonts w:ascii="Arial" w:hAnsi="Arial" w:cs="Arial"/>
          <w:bCs/>
          <w:sz w:val="20"/>
          <w:szCs w:val="20"/>
        </w:rPr>
      </w:pPr>
      <w:r>
        <w:rPr>
          <w:rFonts w:ascii="Arial" w:hAnsi="Arial" w:cs="Arial"/>
          <w:bCs/>
          <w:sz w:val="20"/>
          <w:szCs w:val="20"/>
        </w:rPr>
        <w:t>Mgr.</w:t>
      </w:r>
      <w:r w:rsidR="009B7767">
        <w:rPr>
          <w:rFonts w:ascii="Arial" w:hAnsi="Arial" w:cs="Arial"/>
          <w:bCs/>
          <w:sz w:val="20"/>
          <w:szCs w:val="20"/>
        </w:rPr>
        <w:t xml:space="preserve"> Jakub Herman</w:t>
      </w:r>
    </w:p>
    <w:p w:rsidR="004E0784" w:rsidRPr="00B87D71" w:rsidRDefault="00C04DD1" w:rsidP="00016709">
      <w:pPr>
        <w:tabs>
          <w:tab w:val="left" w:pos="1252"/>
        </w:tabs>
        <w:ind w:left="6948" w:hanging="1276"/>
        <w:jc w:val="both"/>
        <w:rPr>
          <w:rFonts w:ascii="Arial" w:hAnsi="Arial" w:cs="Arial"/>
          <w:bCs/>
          <w:sz w:val="20"/>
          <w:szCs w:val="20"/>
        </w:rPr>
      </w:pPr>
      <w:r>
        <w:rPr>
          <w:rFonts w:ascii="Arial" w:hAnsi="Arial" w:cs="Arial"/>
          <w:bCs/>
          <w:sz w:val="20"/>
          <w:szCs w:val="20"/>
        </w:rPr>
        <w:t>p</w:t>
      </w:r>
      <w:r w:rsidR="00016709">
        <w:rPr>
          <w:rFonts w:ascii="Arial" w:hAnsi="Arial" w:cs="Arial"/>
          <w:bCs/>
          <w:sz w:val="20"/>
          <w:szCs w:val="20"/>
        </w:rPr>
        <w:t xml:space="preserve">rávník právního oddělení </w:t>
      </w:r>
      <w:r>
        <w:rPr>
          <w:rFonts w:ascii="Arial" w:hAnsi="Arial" w:cs="Arial"/>
          <w:bCs/>
          <w:sz w:val="20"/>
          <w:szCs w:val="20"/>
        </w:rPr>
        <w:t>OVS</w:t>
      </w:r>
      <w:r w:rsidR="005A0A68">
        <w:rPr>
          <w:rFonts w:ascii="Arial" w:hAnsi="Arial" w:cs="Arial"/>
          <w:bCs/>
          <w:sz w:val="20"/>
          <w:szCs w:val="20"/>
        </w:rPr>
        <w:t xml:space="preserve"> </w:t>
      </w:r>
    </w:p>
    <w:p w:rsidR="00632F47" w:rsidRPr="00B87D71" w:rsidRDefault="004E0784" w:rsidP="004E7766">
      <w:pPr>
        <w:tabs>
          <w:tab w:val="left" w:pos="1252"/>
        </w:tabs>
        <w:spacing w:before="60"/>
        <w:ind w:left="1276" w:hanging="1276"/>
        <w:jc w:val="both"/>
        <w:rPr>
          <w:rFonts w:ascii="Arial" w:hAnsi="Arial" w:cs="Arial"/>
          <w:bCs/>
          <w:sz w:val="20"/>
          <w:szCs w:val="20"/>
        </w:rPr>
      </w:pPr>
      <w:r w:rsidRPr="00B87D71">
        <w:rPr>
          <w:rFonts w:ascii="Arial" w:hAnsi="Arial" w:cs="Arial"/>
          <w:bCs/>
          <w:sz w:val="20"/>
          <w:szCs w:val="20"/>
        </w:rPr>
        <w:tab/>
      </w:r>
      <w:r w:rsidRPr="00B87D71">
        <w:rPr>
          <w:rFonts w:ascii="Arial" w:hAnsi="Arial" w:cs="Arial"/>
          <w:bCs/>
          <w:sz w:val="20"/>
          <w:szCs w:val="20"/>
        </w:rPr>
        <w:tab/>
      </w:r>
      <w:r w:rsidRPr="00B87D71">
        <w:rPr>
          <w:rFonts w:ascii="Arial" w:hAnsi="Arial" w:cs="Arial"/>
          <w:bCs/>
          <w:sz w:val="20"/>
          <w:szCs w:val="20"/>
        </w:rPr>
        <w:tab/>
      </w:r>
      <w:r w:rsidRPr="00B87D71">
        <w:rPr>
          <w:rFonts w:ascii="Arial" w:hAnsi="Arial" w:cs="Arial"/>
          <w:bCs/>
          <w:sz w:val="20"/>
          <w:szCs w:val="20"/>
        </w:rPr>
        <w:tab/>
      </w:r>
      <w:r w:rsidRPr="00B87D71">
        <w:rPr>
          <w:rFonts w:ascii="Arial" w:hAnsi="Arial" w:cs="Arial"/>
          <w:bCs/>
          <w:sz w:val="20"/>
          <w:szCs w:val="20"/>
        </w:rPr>
        <w:tab/>
      </w:r>
      <w:r w:rsidRPr="00B87D71">
        <w:rPr>
          <w:rFonts w:ascii="Arial" w:hAnsi="Arial" w:cs="Arial"/>
          <w:bCs/>
          <w:sz w:val="20"/>
          <w:szCs w:val="20"/>
        </w:rPr>
        <w:tab/>
      </w:r>
      <w:r w:rsidRPr="00B87D71">
        <w:rPr>
          <w:rFonts w:ascii="Arial" w:hAnsi="Arial" w:cs="Arial"/>
          <w:bCs/>
          <w:sz w:val="20"/>
          <w:szCs w:val="20"/>
        </w:rPr>
        <w:tab/>
      </w:r>
      <w:r w:rsidRPr="00B87D71">
        <w:rPr>
          <w:rFonts w:ascii="Arial" w:hAnsi="Arial" w:cs="Arial"/>
          <w:bCs/>
          <w:sz w:val="20"/>
          <w:szCs w:val="20"/>
        </w:rPr>
        <w:tab/>
      </w:r>
      <w:r w:rsidRPr="00B87D71">
        <w:rPr>
          <w:rFonts w:ascii="Arial" w:hAnsi="Arial" w:cs="Arial"/>
          <w:bCs/>
          <w:sz w:val="20"/>
          <w:szCs w:val="20"/>
        </w:rPr>
        <w:tab/>
      </w:r>
    </w:p>
    <w:p w:rsidR="00917633" w:rsidRPr="00B87D71" w:rsidRDefault="007B39D0" w:rsidP="00917633">
      <w:pPr>
        <w:tabs>
          <w:tab w:val="left" w:pos="1252"/>
        </w:tabs>
        <w:spacing w:before="60"/>
        <w:ind w:left="1276" w:hanging="1276"/>
        <w:jc w:val="both"/>
        <w:rPr>
          <w:rFonts w:ascii="Arial" w:hAnsi="Arial" w:cs="Arial"/>
          <w:sz w:val="20"/>
          <w:szCs w:val="20"/>
        </w:rPr>
      </w:pPr>
      <w:r w:rsidRPr="00B87D71">
        <w:rPr>
          <w:rFonts w:ascii="Arial" w:hAnsi="Arial" w:cs="Arial"/>
          <w:bCs/>
          <w:sz w:val="20"/>
          <w:szCs w:val="20"/>
        </w:rPr>
        <w:tab/>
      </w:r>
      <w:r w:rsidRPr="00B87D71">
        <w:rPr>
          <w:rFonts w:ascii="Arial" w:hAnsi="Arial" w:cs="Arial"/>
          <w:bCs/>
          <w:sz w:val="20"/>
          <w:szCs w:val="20"/>
        </w:rPr>
        <w:tab/>
        <w:t xml:space="preserve">                                                                       </w:t>
      </w:r>
      <w:r w:rsidRPr="00B87D71">
        <w:rPr>
          <w:rFonts w:ascii="Arial" w:hAnsi="Arial" w:cs="Arial"/>
          <w:bCs/>
          <w:sz w:val="20"/>
          <w:szCs w:val="20"/>
        </w:rPr>
        <w:tab/>
      </w:r>
    </w:p>
    <w:p w:rsidR="00354CAE" w:rsidRPr="00B87D71" w:rsidRDefault="00354CAE" w:rsidP="007B39D0">
      <w:pPr>
        <w:tabs>
          <w:tab w:val="left" w:pos="1252"/>
        </w:tabs>
        <w:ind w:left="1276" w:hanging="1276"/>
        <w:jc w:val="both"/>
        <w:rPr>
          <w:rFonts w:ascii="Arial" w:hAnsi="Arial" w:cs="Arial"/>
          <w:sz w:val="20"/>
        </w:rPr>
      </w:pPr>
      <w:r w:rsidRPr="00B87D71">
        <w:rPr>
          <w:rFonts w:ascii="Arial" w:hAnsi="Arial" w:cs="Arial"/>
          <w:sz w:val="20"/>
          <w:szCs w:val="20"/>
        </w:rPr>
        <w:tab/>
      </w:r>
      <w:r w:rsidRPr="00B87D71">
        <w:rPr>
          <w:rFonts w:ascii="Arial" w:hAnsi="Arial" w:cs="Arial"/>
          <w:sz w:val="20"/>
          <w:szCs w:val="20"/>
        </w:rPr>
        <w:tab/>
      </w:r>
      <w:r w:rsidRPr="00B87D71">
        <w:rPr>
          <w:rFonts w:ascii="Arial" w:hAnsi="Arial" w:cs="Arial"/>
          <w:sz w:val="20"/>
          <w:szCs w:val="20"/>
        </w:rPr>
        <w:tab/>
      </w:r>
      <w:r w:rsidR="00284CB3" w:rsidRPr="00B87D71">
        <w:rPr>
          <w:rFonts w:ascii="Arial" w:hAnsi="Arial" w:cs="Arial"/>
          <w:sz w:val="20"/>
          <w:szCs w:val="20"/>
        </w:rPr>
        <w:tab/>
      </w:r>
    </w:p>
    <w:p w:rsidR="00177413" w:rsidRPr="00354CAE" w:rsidRDefault="00177413" w:rsidP="00177413">
      <w:pPr>
        <w:pBdr>
          <w:bottom w:val="single" w:sz="8" w:space="1" w:color="auto"/>
        </w:pBdr>
        <w:jc w:val="center"/>
        <w:rPr>
          <w:rFonts w:ascii="Arial" w:hAnsi="Arial" w:cs="Arial"/>
          <w:bCs/>
          <w:sz w:val="36"/>
          <w:szCs w:val="36"/>
        </w:rPr>
      </w:pPr>
      <w:r>
        <w:rPr>
          <w:rFonts w:ascii="Arial" w:hAnsi="Arial" w:cs="Arial"/>
          <w:bCs/>
          <w:sz w:val="36"/>
          <w:szCs w:val="36"/>
        </w:rPr>
        <w:t>Zasedání Zastupitelstva</w:t>
      </w:r>
      <w:r w:rsidRPr="00354CAE">
        <w:rPr>
          <w:rFonts w:ascii="Arial" w:hAnsi="Arial" w:cs="Arial"/>
          <w:bCs/>
          <w:sz w:val="36"/>
          <w:szCs w:val="36"/>
        </w:rPr>
        <w:t xml:space="preserve"> města Prostějova</w:t>
      </w:r>
    </w:p>
    <w:p w:rsidR="00177413" w:rsidRPr="00B87D71" w:rsidRDefault="00177413" w:rsidP="00177413">
      <w:pPr>
        <w:pBdr>
          <w:bottom w:val="single" w:sz="8" w:space="1" w:color="auto"/>
        </w:pBdr>
        <w:jc w:val="center"/>
        <w:rPr>
          <w:rFonts w:ascii="Arial" w:hAnsi="Arial" w:cs="Arial"/>
          <w:bCs/>
          <w:sz w:val="36"/>
          <w:szCs w:val="36"/>
        </w:rPr>
      </w:pPr>
      <w:r w:rsidRPr="00354CAE">
        <w:rPr>
          <w:rFonts w:ascii="Arial" w:hAnsi="Arial" w:cs="Arial"/>
          <w:bCs/>
          <w:sz w:val="36"/>
          <w:szCs w:val="36"/>
        </w:rPr>
        <w:t>konan</w:t>
      </w:r>
      <w:r>
        <w:rPr>
          <w:rFonts w:ascii="Arial" w:hAnsi="Arial" w:cs="Arial"/>
          <w:bCs/>
          <w:sz w:val="36"/>
          <w:szCs w:val="36"/>
        </w:rPr>
        <w:t>é</w:t>
      </w:r>
      <w:r w:rsidRPr="00354CAE">
        <w:rPr>
          <w:rFonts w:ascii="Arial" w:hAnsi="Arial" w:cs="Arial"/>
          <w:bCs/>
          <w:sz w:val="36"/>
          <w:szCs w:val="36"/>
        </w:rPr>
        <w:t xml:space="preserve"> dne </w:t>
      </w:r>
      <w:r>
        <w:rPr>
          <w:rFonts w:ascii="Arial" w:hAnsi="Arial" w:cs="Arial"/>
          <w:bCs/>
          <w:sz w:val="36"/>
          <w:szCs w:val="36"/>
        </w:rPr>
        <w:t>14</w:t>
      </w:r>
      <w:r w:rsidRPr="00B87D71">
        <w:rPr>
          <w:rFonts w:ascii="Arial" w:hAnsi="Arial" w:cs="Arial"/>
          <w:bCs/>
          <w:sz w:val="36"/>
          <w:szCs w:val="36"/>
        </w:rPr>
        <w:t>.</w:t>
      </w:r>
      <w:r>
        <w:rPr>
          <w:rFonts w:ascii="Arial" w:hAnsi="Arial" w:cs="Arial"/>
          <w:bCs/>
          <w:sz w:val="36"/>
          <w:szCs w:val="36"/>
        </w:rPr>
        <w:t xml:space="preserve"> 04</w:t>
      </w:r>
      <w:r w:rsidRPr="00B87D71">
        <w:rPr>
          <w:rFonts w:ascii="Arial" w:hAnsi="Arial" w:cs="Arial"/>
          <w:bCs/>
          <w:sz w:val="36"/>
          <w:szCs w:val="36"/>
        </w:rPr>
        <w:t>.</w:t>
      </w:r>
      <w:r>
        <w:rPr>
          <w:rFonts w:ascii="Arial" w:hAnsi="Arial" w:cs="Arial"/>
          <w:bCs/>
          <w:sz w:val="36"/>
          <w:szCs w:val="36"/>
        </w:rPr>
        <w:t xml:space="preserve"> </w:t>
      </w:r>
      <w:r w:rsidRPr="00B87D71">
        <w:rPr>
          <w:rFonts w:ascii="Arial" w:hAnsi="Arial" w:cs="Arial"/>
          <w:bCs/>
          <w:sz w:val="36"/>
          <w:szCs w:val="36"/>
        </w:rPr>
        <w:t>202</w:t>
      </w:r>
      <w:r>
        <w:rPr>
          <w:rFonts w:ascii="Arial" w:hAnsi="Arial" w:cs="Arial"/>
          <w:bCs/>
          <w:sz w:val="36"/>
          <w:szCs w:val="36"/>
        </w:rPr>
        <w:t>5</w:t>
      </w:r>
    </w:p>
    <w:p w:rsidR="00710CAD" w:rsidRPr="00B87D71" w:rsidRDefault="00710CAD">
      <w:pPr>
        <w:tabs>
          <w:tab w:val="left" w:pos="1620"/>
        </w:tabs>
        <w:ind w:left="1620" w:hanging="1620"/>
        <w:jc w:val="both"/>
        <w:rPr>
          <w:rFonts w:ascii="Arial" w:hAnsi="Arial" w:cs="Arial"/>
          <w:bCs/>
          <w:sz w:val="20"/>
          <w:szCs w:val="20"/>
        </w:rPr>
      </w:pPr>
    </w:p>
    <w:p w:rsidR="00B948A1" w:rsidRPr="00B87D71" w:rsidRDefault="00016709" w:rsidP="00016709">
      <w:pPr>
        <w:pBdr>
          <w:bottom w:val="single" w:sz="12" w:space="1" w:color="auto"/>
        </w:pBdr>
        <w:tabs>
          <w:tab w:val="left" w:pos="0"/>
        </w:tabs>
        <w:jc w:val="center"/>
        <w:rPr>
          <w:rFonts w:ascii="Arial" w:hAnsi="Arial" w:cs="Arial"/>
          <w:b/>
        </w:rPr>
      </w:pPr>
      <w:r>
        <w:rPr>
          <w:rFonts w:ascii="Arial" w:hAnsi="Arial" w:cs="Arial"/>
          <w:b/>
        </w:rPr>
        <w:t>Změna obecně závazné vyhlášky o</w:t>
      </w:r>
      <w:r w:rsidR="00847774">
        <w:rPr>
          <w:rFonts w:ascii="Arial" w:hAnsi="Arial" w:cs="Arial"/>
          <w:b/>
        </w:rPr>
        <w:t xml:space="preserve"> </w:t>
      </w:r>
      <w:r w:rsidR="00847774" w:rsidRPr="00847774">
        <w:rPr>
          <w:rFonts w:ascii="Arial" w:hAnsi="Arial" w:cs="Arial"/>
          <w:b/>
        </w:rPr>
        <w:t>zákazu požívání alkoholických nápojů na veřejném prostranství</w:t>
      </w:r>
    </w:p>
    <w:p w:rsidR="00710CAD" w:rsidRPr="00B87D71" w:rsidRDefault="00710CAD" w:rsidP="00555973">
      <w:pPr>
        <w:pBdr>
          <w:bottom w:val="single" w:sz="12" w:space="1" w:color="auto"/>
        </w:pBdr>
        <w:tabs>
          <w:tab w:val="left" w:pos="1620"/>
        </w:tabs>
        <w:ind w:left="1620" w:hanging="1620"/>
        <w:jc w:val="both"/>
        <w:rPr>
          <w:rFonts w:ascii="Arial" w:hAnsi="Arial" w:cs="Arial"/>
          <w:b/>
          <w:sz w:val="20"/>
          <w:szCs w:val="20"/>
          <w:highlight w:val="yellow"/>
        </w:rPr>
      </w:pPr>
    </w:p>
    <w:p w:rsidR="00354CAE" w:rsidRPr="00B87D71" w:rsidRDefault="00354CAE">
      <w:pPr>
        <w:pStyle w:val="Zkladntext"/>
        <w:tabs>
          <w:tab w:val="clear" w:pos="0"/>
        </w:tabs>
        <w:rPr>
          <w:rFonts w:ascii="Arial" w:hAnsi="Arial" w:cs="Arial"/>
          <w:szCs w:val="20"/>
        </w:rPr>
      </w:pPr>
    </w:p>
    <w:p w:rsidR="00C52E3C" w:rsidRPr="00B87D71" w:rsidRDefault="00C52E3C">
      <w:pPr>
        <w:pStyle w:val="Zkladntext"/>
        <w:tabs>
          <w:tab w:val="clear" w:pos="0"/>
        </w:tabs>
        <w:rPr>
          <w:rFonts w:ascii="Arial" w:hAnsi="Arial" w:cs="Arial"/>
          <w:szCs w:val="20"/>
        </w:rPr>
      </w:pPr>
      <w:r w:rsidRPr="00B87D71">
        <w:rPr>
          <w:rFonts w:ascii="Arial" w:hAnsi="Arial" w:cs="Arial"/>
          <w:szCs w:val="20"/>
        </w:rPr>
        <w:t>Návrh usnesení:</w:t>
      </w:r>
    </w:p>
    <w:p w:rsidR="00177413" w:rsidRDefault="00177413" w:rsidP="00177413">
      <w:pPr>
        <w:spacing w:before="240"/>
        <w:rPr>
          <w:rFonts w:ascii="Arial" w:hAnsi="Arial" w:cs="Arial"/>
          <w:b/>
        </w:rPr>
      </w:pPr>
      <w:r>
        <w:rPr>
          <w:rFonts w:ascii="Arial" w:hAnsi="Arial" w:cs="Arial"/>
          <w:b/>
        </w:rPr>
        <w:t>Zastupitelstvo města Prostějova</w:t>
      </w:r>
    </w:p>
    <w:p w:rsidR="00177413" w:rsidRPr="00474B62" w:rsidRDefault="00177413" w:rsidP="00177413">
      <w:pPr>
        <w:keepNext/>
        <w:tabs>
          <w:tab w:val="left" w:pos="9072"/>
        </w:tabs>
        <w:spacing w:before="240"/>
        <w:jc w:val="both"/>
        <w:outlineLvl w:val="3"/>
        <w:rPr>
          <w:rFonts w:ascii="Arial" w:hAnsi="Arial" w:cs="Arial"/>
          <w:b/>
        </w:rPr>
      </w:pPr>
      <w:r w:rsidRPr="00474B62">
        <w:rPr>
          <w:rFonts w:ascii="Arial" w:hAnsi="Arial" w:cs="Arial"/>
          <w:b/>
        </w:rPr>
        <w:t>v y d á v á</w:t>
      </w:r>
    </w:p>
    <w:p w:rsidR="00064E80" w:rsidRPr="00016709" w:rsidRDefault="00016709" w:rsidP="00750396">
      <w:pPr>
        <w:tabs>
          <w:tab w:val="left" w:pos="-284"/>
          <w:tab w:val="left" w:pos="360"/>
        </w:tabs>
        <w:spacing w:before="240"/>
        <w:jc w:val="both"/>
        <w:rPr>
          <w:rFonts w:ascii="Arial" w:hAnsi="Arial" w:cs="Arial"/>
          <w:b/>
          <w:bCs/>
        </w:rPr>
      </w:pPr>
      <w:r w:rsidRPr="00016709">
        <w:rPr>
          <w:rFonts w:ascii="Arial" w:hAnsi="Arial" w:cs="Arial"/>
          <w:b/>
          <w:bCs/>
        </w:rPr>
        <w:t>obecně záv</w:t>
      </w:r>
      <w:r w:rsidR="007F2312">
        <w:rPr>
          <w:rFonts w:ascii="Arial" w:hAnsi="Arial" w:cs="Arial"/>
          <w:b/>
          <w:bCs/>
        </w:rPr>
        <w:t>aznou vyhlášku, kterou se mění O</w:t>
      </w:r>
      <w:r w:rsidRPr="00016709">
        <w:rPr>
          <w:rFonts w:ascii="Arial" w:hAnsi="Arial" w:cs="Arial"/>
          <w:b/>
          <w:bCs/>
        </w:rPr>
        <w:t>becně závazná vyhláška st</w:t>
      </w:r>
      <w:r w:rsidR="00847774">
        <w:rPr>
          <w:rFonts w:ascii="Arial" w:hAnsi="Arial" w:cs="Arial"/>
          <w:b/>
          <w:bCs/>
        </w:rPr>
        <w:t>atutárního města Prostějova č. 6/2022</w:t>
      </w:r>
      <w:r w:rsidRPr="00016709">
        <w:rPr>
          <w:rFonts w:ascii="Arial" w:hAnsi="Arial" w:cs="Arial"/>
          <w:b/>
          <w:bCs/>
        </w:rPr>
        <w:t xml:space="preserve"> </w:t>
      </w:r>
      <w:r w:rsidR="00847774" w:rsidRPr="00847774">
        <w:rPr>
          <w:rFonts w:ascii="Arial" w:hAnsi="Arial" w:cs="Arial"/>
          <w:b/>
          <w:bCs/>
        </w:rPr>
        <w:t>o zákazu požívání alkoholických nápojů na veřejném prostranství</w:t>
      </w:r>
      <w:r w:rsidRPr="00016709">
        <w:rPr>
          <w:rFonts w:ascii="Arial" w:hAnsi="Arial" w:cs="Arial"/>
          <w:b/>
          <w:bCs/>
        </w:rPr>
        <w:t xml:space="preserve">, ve znění </w:t>
      </w:r>
      <w:r w:rsidR="009B2924">
        <w:rPr>
          <w:rFonts w:ascii="Arial" w:hAnsi="Arial" w:cs="Arial"/>
          <w:b/>
          <w:bCs/>
        </w:rPr>
        <w:t xml:space="preserve">pozdějších změn, </w:t>
      </w:r>
      <w:r w:rsidRPr="00016709">
        <w:rPr>
          <w:rFonts w:ascii="Arial" w:hAnsi="Arial" w:cs="Arial"/>
          <w:b/>
          <w:bCs/>
        </w:rPr>
        <w:t>dle přílohy</w:t>
      </w:r>
      <w:r w:rsidR="00750396" w:rsidRPr="00016709">
        <w:rPr>
          <w:rFonts w:ascii="Arial" w:hAnsi="Arial" w:cs="Arial"/>
          <w:b/>
          <w:bCs/>
        </w:rPr>
        <w:t>.</w:t>
      </w:r>
    </w:p>
    <w:p w:rsidR="00FD066B" w:rsidRPr="00FC32A4" w:rsidRDefault="0037578E" w:rsidP="00FC32A4">
      <w:pPr>
        <w:tabs>
          <w:tab w:val="left" w:pos="-284"/>
          <w:tab w:val="left" w:pos="0"/>
          <w:tab w:val="left" w:pos="2977"/>
          <w:tab w:val="left" w:pos="4395"/>
        </w:tabs>
        <w:rPr>
          <w:rFonts w:ascii="Arial" w:hAnsi="Arial" w:cs="Arial"/>
          <w:b/>
          <w:bCs/>
        </w:rPr>
      </w:pPr>
      <w:r w:rsidRPr="00B87D71">
        <w:rPr>
          <w:rFonts w:ascii="Arial" w:hAnsi="Arial" w:cs="Arial"/>
          <w:b/>
          <w:bCs/>
        </w:rPr>
        <w:tab/>
      </w:r>
    </w:p>
    <w:p w:rsidR="0060088D" w:rsidRPr="00B87D71" w:rsidRDefault="0060088D" w:rsidP="00555E06">
      <w:pPr>
        <w:tabs>
          <w:tab w:val="left" w:pos="-284"/>
          <w:tab w:val="left" w:pos="0"/>
          <w:tab w:val="left" w:pos="426"/>
        </w:tabs>
        <w:spacing w:before="60"/>
        <w:jc w:val="both"/>
        <w:rPr>
          <w:rFonts w:ascii="Arial" w:hAnsi="Arial" w:cs="Arial"/>
          <w:b/>
          <w:bCs/>
          <w:highlight w:val="yellow"/>
        </w:rPr>
      </w:pPr>
    </w:p>
    <w:tbl>
      <w:tblPr>
        <w:tblStyle w:val="Mkatabulky"/>
        <w:tblW w:w="9380" w:type="dxa"/>
        <w:tblInd w:w="108" w:type="dxa"/>
        <w:tblLayout w:type="fixed"/>
        <w:tblLook w:val="04A0" w:firstRow="1" w:lastRow="0" w:firstColumn="1" w:lastColumn="0" w:noHBand="0" w:noVBand="1"/>
      </w:tblPr>
      <w:tblGrid>
        <w:gridCol w:w="1832"/>
        <w:gridCol w:w="3584"/>
        <w:gridCol w:w="1275"/>
        <w:gridCol w:w="2689"/>
      </w:tblGrid>
      <w:tr w:rsidR="00315240" w:rsidTr="00BB6C30">
        <w:trPr>
          <w:trHeight w:val="283"/>
        </w:trPr>
        <w:tc>
          <w:tcPr>
            <w:tcW w:w="9380" w:type="dxa"/>
            <w:gridSpan w:val="4"/>
            <w:tcBorders>
              <w:top w:val="single" w:sz="4" w:space="0" w:color="auto"/>
              <w:left w:val="single" w:sz="4" w:space="0" w:color="auto"/>
              <w:bottom w:val="single" w:sz="4" w:space="0" w:color="auto"/>
              <w:right w:val="single" w:sz="4" w:space="0" w:color="auto"/>
            </w:tcBorders>
            <w:vAlign w:val="center"/>
            <w:hideMark/>
          </w:tcPr>
          <w:p w:rsidR="00315240" w:rsidRDefault="00315240" w:rsidP="007D5985">
            <w:pPr>
              <w:tabs>
                <w:tab w:val="left" w:pos="-284"/>
                <w:tab w:val="left" w:pos="360"/>
              </w:tabs>
              <w:jc w:val="center"/>
              <w:rPr>
                <w:rFonts w:ascii="Arial" w:hAnsi="Arial" w:cs="Arial"/>
                <w:bCs/>
                <w:sz w:val="20"/>
                <w:szCs w:val="20"/>
              </w:rPr>
            </w:pPr>
            <w:r>
              <w:rPr>
                <w:rFonts w:ascii="Arial" w:hAnsi="Arial" w:cs="Arial"/>
                <w:bCs/>
                <w:sz w:val="20"/>
                <w:szCs w:val="20"/>
              </w:rPr>
              <w:t>P o d p i s y</w:t>
            </w:r>
          </w:p>
        </w:tc>
      </w:tr>
      <w:tr w:rsidR="00315240" w:rsidTr="00BB6C30">
        <w:trPr>
          <w:trHeight w:val="617"/>
        </w:trPr>
        <w:tc>
          <w:tcPr>
            <w:tcW w:w="1832" w:type="dxa"/>
            <w:tcBorders>
              <w:top w:val="single" w:sz="4" w:space="0" w:color="auto"/>
              <w:left w:val="single" w:sz="4" w:space="0" w:color="auto"/>
              <w:bottom w:val="single" w:sz="4" w:space="0" w:color="auto"/>
              <w:right w:val="single" w:sz="4" w:space="0" w:color="auto"/>
            </w:tcBorders>
            <w:vAlign w:val="center"/>
            <w:hideMark/>
          </w:tcPr>
          <w:p w:rsidR="00315240" w:rsidRDefault="00315240" w:rsidP="007D5985">
            <w:pPr>
              <w:tabs>
                <w:tab w:val="left" w:pos="-284"/>
                <w:tab w:val="left" w:pos="360"/>
              </w:tabs>
              <w:rPr>
                <w:rFonts w:ascii="Arial" w:hAnsi="Arial" w:cs="Arial"/>
                <w:bCs/>
                <w:sz w:val="20"/>
                <w:szCs w:val="20"/>
              </w:rPr>
            </w:pPr>
            <w:r>
              <w:rPr>
                <w:rFonts w:ascii="Arial" w:hAnsi="Arial" w:cs="Arial"/>
                <w:bCs/>
                <w:sz w:val="20"/>
                <w:szCs w:val="20"/>
              </w:rPr>
              <w:t>Předkladatel</w:t>
            </w:r>
          </w:p>
        </w:tc>
        <w:tc>
          <w:tcPr>
            <w:tcW w:w="3584" w:type="dxa"/>
            <w:tcBorders>
              <w:top w:val="single" w:sz="4" w:space="0" w:color="auto"/>
              <w:left w:val="single" w:sz="4" w:space="0" w:color="auto"/>
              <w:bottom w:val="single" w:sz="4" w:space="0" w:color="auto"/>
              <w:right w:val="single" w:sz="4" w:space="0" w:color="auto"/>
            </w:tcBorders>
            <w:vAlign w:val="center"/>
          </w:tcPr>
          <w:p w:rsidR="00315240" w:rsidRDefault="00315240" w:rsidP="007D5985">
            <w:pPr>
              <w:tabs>
                <w:tab w:val="left" w:pos="-284"/>
                <w:tab w:val="left" w:pos="360"/>
              </w:tabs>
              <w:rPr>
                <w:rFonts w:ascii="Arial" w:hAnsi="Arial" w:cs="Arial"/>
                <w:bCs/>
                <w:i/>
                <w:sz w:val="20"/>
              </w:rPr>
            </w:pPr>
          </w:p>
          <w:p w:rsidR="00177413" w:rsidRPr="00474B62" w:rsidRDefault="00177413" w:rsidP="00177413">
            <w:pPr>
              <w:tabs>
                <w:tab w:val="left" w:pos="-284"/>
                <w:tab w:val="left" w:pos="360"/>
              </w:tabs>
              <w:rPr>
                <w:rFonts w:ascii="Arial" w:hAnsi="Arial" w:cs="Arial"/>
                <w:bCs/>
                <w:i/>
                <w:sz w:val="20"/>
                <w:szCs w:val="20"/>
              </w:rPr>
            </w:pPr>
            <w:r w:rsidRPr="00474B62">
              <w:rPr>
                <w:rFonts w:ascii="Arial" w:hAnsi="Arial" w:cs="Arial"/>
                <w:bCs/>
                <w:i/>
                <w:sz w:val="20"/>
                <w:szCs w:val="20"/>
              </w:rPr>
              <w:t>Mgr. František Jura</w:t>
            </w:r>
            <w:r>
              <w:rPr>
                <w:rFonts w:ascii="Arial" w:hAnsi="Arial" w:cs="Arial"/>
                <w:bCs/>
                <w:i/>
                <w:sz w:val="20"/>
                <w:szCs w:val="20"/>
              </w:rPr>
              <w:t>, MBA,</w:t>
            </w:r>
            <w:r w:rsidRPr="00474B62">
              <w:rPr>
                <w:rFonts w:ascii="Arial" w:hAnsi="Arial" w:cs="Arial"/>
                <w:bCs/>
                <w:i/>
                <w:sz w:val="20"/>
                <w:szCs w:val="20"/>
              </w:rPr>
              <w:t xml:space="preserve"> </w:t>
            </w:r>
            <w:r>
              <w:rPr>
                <w:rFonts w:ascii="Arial" w:hAnsi="Arial" w:cs="Arial"/>
                <w:bCs/>
                <w:i/>
                <w:sz w:val="20"/>
                <w:szCs w:val="20"/>
              </w:rPr>
              <w:t xml:space="preserve"> </w:t>
            </w:r>
            <w:proofErr w:type="gramStart"/>
            <w:r>
              <w:rPr>
                <w:rFonts w:ascii="Arial" w:hAnsi="Arial" w:cs="Arial"/>
                <w:bCs/>
                <w:i/>
                <w:sz w:val="20"/>
                <w:szCs w:val="20"/>
              </w:rPr>
              <w:t>LL.M.</w:t>
            </w:r>
            <w:proofErr w:type="gramEnd"/>
            <w:r>
              <w:rPr>
                <w:rFonts w:ascii="Arial" w:hAnsi="Arial" w:cs="Arial"/>
                <w:bCs/>
                <w:i/>
                <w:sz w:val="20"/>
                <w:szCs w:val="20"/>
              </w:rPr>
              <w:t>,</w:t>
            </w:r>
          </w:p>
          <w:p w:rsidR="00315240" w:rsidRDefault="00177413" w:rsidP="007D5985">
            <w:pPr>
              <w:tabs>
                <w:tab w:val="left" w:pos="-284"/>
                <w:tab w:val="left" w:pos="360"/>
              </w:tabs>
              <w:rPr>
                <w:rFonts w:ascii="Arial" w:hAnsi="Arial" w:cs="Arial"/>
                <w:bCs/>
                <w:i/>
                <w:sz w:val="20"/>
                <w:szCs w:val="20"/>
              </w:rPr>
            </w:pPr>
            <w:r w:rsidRPr="00474B62">
              <w:rPr>
                <w:rFonts w:ascii="Arial" w:hAnsi="Arial" w:cs="Arial"/>
                <w:bCs/>
                <w:i/>
                <w:sz w:val="20"/>
                <w:szCs w:val="20"/>
              </w:rPr>
              <w:t>primátor</w:t>
            </w:r>
            <w:r>
              <w:rPr>
                <w:rFonts w:ascii="Arial" w:hAnsi="Arial" w:cs="Arial"/>
                <w:bCs/>
                <w:i/>
                <w:sz w:val="20"/>
                <w:szCs w:val="20"/>
              </w:rPr>
              <w:t xml:space="preserve"> </w:t>
            </w:r>
          </w:p>
          <w:p w:rsidR="00177413" w:rsidRDefault="00177413" w:rsidP="007D5985">
            <w:pPr>
              <w:tabs>
                <w:tab w:val="left" w:pos="-284"/>
                <w:tab w:val="left" w:pos="360"/>
              </w:tabs>
              <w:rPr>
                <w:rFonts w:ascii="Arial" w:hAnsi="Arial" w:cs="Arial"/>
                <w:bCs/>
                <w:i/>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315240" w:rsidRDefault="005301B9" w:rsidP="007D5985">
            <w:pPr>
              <w:tabs>
                <w:tab w:val="left" w:pos="-284"/>
                <w:tab w:val="left" w:pos="360"/>
              </w:tabs>
              <w:jc w:val="center"/>
              <w:rPr>
                <w:rFonts w:ascii="Arial" w:hAnsi="Arial" w:cs="Arial"/>
                <w:bCs/>
                <w:i/>
                <w:sz w:val="20"/>
                <w:szCs w:val="20"/>
              </w:rPr>
            </w:pPr>
            <w:proofErr w:type="gramStart"/>
            <w:r>
              <w:rPr>
                <w:rFonts w:ascii="Arial" w:hAnsi="Arial" w:cs="Arial"/>
                <w:bCs/>
                <w:i/>
                <w:sz w:val="20"/>
                <w:szCs w:val="20"/>
              </w:rPr>
              <w:t>01.04</w:t>
            </w:r>
            <w:r w:rsidR="00243FFF">
              <w:rPr>
                <w:rFonts w:ascii="Arial" w:hAnsi="Arial" w:cs="Arial"/>
                <w:bCs/>
                <w:i/>
                <w:sz w:val="20"/>
                <w:szCs w:val="20"/>
              </w:rPr>
              <w:t>.2025</w:t>
            </w:r>
            <w:proofErr w:type="gramEnd"/>
          </w:p>
        </w:tc>
        <w:tc>
          <w:tcPr>
            <w:tcW w:w="2689" w:type="dxa"/>
            <w:tcBorders>
              <w:top w:val="single" w:sz="4" w:space="0" w:color="auto"/>
              <w:left w:val="single" w:sz="4" w:space="0" w:color="auto"/>
              <w:bottom w:val="single" w:sz="4" w:space="0" w:color="auto"/>
              <w:right w:val="single" w:sz="4" w:space="0" w:color="auto"/>
            </w:tcBorders>
            <w:vAlign w:val="center"/>
            <w:hideMark/>
          </w:tcPr>
          <w:p w:rsidR="0000774D" w:rsidRDefault="00177413" w:rsidP="007D5985">
            <w:pPr>
              <w:tabs>
                <w:tab w:val="left" w:pos="-284"/>
                <w:tab w:val="left" w:pos="360"/>
              </w:tabs>
              <w:jc w:val="center"/>
              <w:rPr>
                <w:rFonts w:ascii="Arial" w:hAnsi="Arial" w:cs="Arial"/>
                <w:bCs/>
                <w:i/>
                <w:sz w:val="20"/>
                <w:szCs w:val="20"/>
              </w:rPr>
            </w:pPr>
            <w:r w:rsidRPr="00474B62">
              <w:rPr>
                <w:rFonts w:ascii="Arial" w:hAnsi="Arial" w:cs="Arial"/>
                <w:bCs/>
                <w:i/>
                <w:sz w:val="20"/>
                <w:szCs w:val="20"/>
              </w:rPr>
              <w:t>Mgr. František Jura</w:t>
            </w:r>
            <w:r>
              <w:rPr>
                <w:rFonts w:ascii="Arial" w:hAnsi="Arial" w:cs="Arial"/>
                <w:bCs/>
                <w:i/>
                <w:sz w:val="20"/>
                <w:szCs w:val="20"/>
              </w:rPr>
              <w:t>, MBA,</w:t>
            </w:r>
          </w:p>
          <w:p w:rsidR="00315240" w:rsidRDefault="00177413" w:rsidP="007D5985">
            <w:pPr>
              <w:tabs>
                <w:tab w:val="left" w:pos="-284"/>
                <w:tab w:val="left" w:pos="360"/>
              </w:tabs>
              <w:jc w:val="center"/>
              <w:rPr>
                <w:rFonts w:ascii="Arial" w:hAnsi="Arial" w:cs="Arial"/>
                <w:bCs/>
                <w:i/>
                <w:sz w:val="20"/>
                <w:szCs w:val="20"/>
                <w:highlight w:val="yellow"/>
              </w:rPr>
            </w:pPr>
            <w:r>
              <w:rPr>
                <w:rFonts w:ascii="Arial" w:hAnsi="Arial" w:cs="Arial"/>
                <w:bCs/>
                <w:i/>
                <w:sz w:val="20"/>
                <w:szCs w:val="20"/>
              </w:rPr>
              <w:t xml:space="preserve"> </w:t>
            </w:r>
            <w:proofErr w:type="gramStart"/>
            <w:r>
              <w:rPr>
                <w:rFonts w:ascii="Arial" w:hAnsi="Arial" w:cs="Arial"/>
                <w:bCs/>
                <w:i/>
                <w:sz w:val="20"/>
                <w:szCs w:val="20"/>
              </w:rPr>
              <w:t>LL.M.</w:t>
            </w:r>
            <w:proofErr w:type="gramEnd"/>
            <w:r>
              <w:rPr>
                <w:rFonts w:ascii="Arial" w:hAnsi="Arial" w:cs="Arial"/>
                <w:bCs/>
                <w:i/>
                <w:sz w:val="20"/>
                <w:szCs w:val="20"/>
              </w:rPr>
              <w:t xml:space="preserve"> v. r.</w:t>
            </w:r>
          </w:p>
        </w:tc>
      </w:tr>
      <w:tr w:rsidR="00315240" w:rsidTr="00BB6C30">
        <w:trPr>
          <w:trHeight w:val="1145"/>
        </w:trPr>
        <w:tc>
          <w:tcPr>
            <w:tcW w:w="1832" w:type="dxa"/>
            <w:tcBorders>
              <w:top w:val="single" w:sz="4" w:space="0" w:color="auto"/>
              <w:left w:val="single" w:sz="4" w:space="0" w:color="auto"/>
              <w:bottom w:val="single" w:sz="4" w:space="0" w:color="auto"/>
              <w:right w:val="single" w:sz="4" w:space="0" w:color="auto"/>
            </w:tcBorders>
            <w:vAlign w:val="center"/>
            <w:hideMark/>
          </w:tcPr>
          <w:p w:rsidR="00315240" w:rsidRDefault="00315240" w:rsidP="007D5985">
            <w:pPr>
              <w:tabs>
                <w:tab w:val="left" w:pos="-284"/>
                <w:tab w:val="left" w:pos="360"/>
              </w:tabs>
              <w:rPr>
                <w:rFonts w:ascii="Arial" w:hAnsi="Arial" w:cs="Arial"/>
                <w:bCs/>
                <w:sz w:val="20"/>
                <w:szCs w:val="20"/>
              </w:rPr>
            </w:pPr>
            <w:r>
              <w:rPr>
                <w:rFonts w:ascii="Arial" w:hAnsi="Arial" w:cs="Arial"/>
                <w:bCs/>
                <w:sz w:val="20"/>
                <w:szCs w:val="20"/>
              </w:rPr>
              <w:t>Za správnost</w:t>
            </w:r>
          </w:p>
        </w:tc>
        <w:tc>
          <w:tcPr>
            <w:tcW w:w="3584" w:type="dxa"/>
            <w:tcBorders>
              <w:top w:val="single" w:sz="4" w:space="0" w:color="auto"/>
              <w:left w:val="single" w:sz="4" w:space="0" w:color="auto"/>
              <w:bottom w:val="single" w:sz="4" w:space="0" w:color="auto"/>
              <w:right w:val="single" w:sz="4" w:space="0" w:color="auto"/>
            </w:tcBorders>
            <w:vAlign w:val="center"/>
            <w:hideMark/>
          </w:tcPr>
          <w:p w:rsidR="00315240" w:rsidRDefault="00315240" w:rsidP="007D5985">
            <w:pPr>
              <w:tabs>
                <w:tab w:val="left" w:pos="-284"/>
                <w:tab w:val="left" w:pos="360"/>
              </w:tabs>
              <w:rPr>
                <w:rFonts w:ascii="Arial" w:hAnsi="Arial" w:cs="Arial"/>
                <w:bCs/>
                <w:i/>
                <w:sz w:val="20"/>
              </w:rPr>
            </w:pPr>
            <w:r>
              <w:rPr>
                <w:rFonts w:ascii="Arial" w:hAnsi="Arial" w:cs="Arial"/>
                <w:bCs/>
                <w:i/>
                <w:sz w:val="20"/>
              </w:rPr>
              <w:t xml:space="preserve">Mgr. Lenka Tisoňová, </w:t>
            </w:r>
          </w:p>
          <w:p w:rsidR="00315240" w:rsidRDefault="00315240" w:rsidP="007D5985">
            <w:pPr>
              <w:tabs>
                <w:tab w:val="left" w:pos="-284"/>
                <w:tab w:val="left" w:pos="360"/>
              </w:tabs>
              <w:rPr>
                <w:rFonts w:ascii="Arial" w:hAnsi="Arial" w:cs="Arial"/>
                <w:bCs/>
                <w:i/>
                <w:sz w:val="20"/>
              </w:rPr>
            </w:pPr>
            <w:r>
              <w:rPr>
                <w:rFonts w:ascii="Arial" w:hAnsi="Arial" w:cs="Arial"/>
                <w:bCs/>
                <w:i/>
                <w:sz w:val="20"/>
              </w:rPr>
              <w:t xml:space="preserve">vedoucí Odboru vnitřní správy </w:t>
            </w:r>
          </w:p>
        </w:tc>
        <w:tc>
          <w:tcPr>
            <w:tcW w:w="1275" w:type="dxa"/>
            <w:tcBorders>
              <w:top w:val="single" w:sz="4" w:space="0" w:color="auto"/>
              <w:left w:val="single" w:sz="4" w:space="0" w:color="auto"/>
              <w:bottom w:val="single" w:sz="4" w:space="0" w:color="auto"/>
              <w:right w:val="single" w:sz="4" w:space="0" w:color="auto"/>
            </w:tcBorders>
            <w:vAlign w:val="center"/>
            <w:hideMark/>
          </w:tcPr>
          <w:p w:rsidR="00315240" w:rsidRDefault="005301B9" w:rsidP="007D5985">
            <w:pPr>
              <w:tabs>
                <w:tab w:val="left" w:pos="-284"/>
                <w:tab w:val="left" w:pos="360"/>
              </w:tabs>
              <w:jc w:val="center"/>
              <w:rPr>
                <w:rFonts w:ascii="Arial" w:hAnsi="Arial" w:cs="Arial"/>
                <w:bCs/>
                <w:i/>
                <w:sz w:val="20"/>
                <w:szCs w:val="20"/>
              </w:rPr>
            </w:pPr>
            <w:proofErr w:type="gramStart"/>
            <w:r>
              <w:rPr>
                <w:rFonts w:ascii="Arial" w:hAnsi="Arial" w:cs="Arial"/>
                <w:bCs/>
                <w:i/>
                <w:sz w:val="20"/>
                <w:szCs w:val="20"/>
              </w:rPr>
              <w:t>0</w:t>
            </w:r>
            <w:r w:rsidR="00177413">
              <w:rPr>
                <w:rFonts w:ascii="Arial" w:hAnsi="Arial" w:cs="Arial"/>
                <w:bCs/>
                <w:i/>
                <w:sz w:val="20"/>
                <w:szCs w:val="20"/>
              </w:rPr>
              <w:t>1</w:t>
            </w:r>
            <w:r>
              <w:rPr>
                <w:rFonts w:ascii="Arial" w:hAnsi="Arial" w:cs="Arial"/>
                <w:bCs/>
                <w:i/>
                <w:sz w:val="20"/>
                <w:szCs w:val="20"/>
              </w:rPr>
              <w:t>.04</w:t>
            </w:r>
            <w:r w:rsidR="00243FFF">
              <w:rPr>
                <w:rFonts w:ascii="Arial" w:hAnsi="Arial" w:cs="Arial"/>
                <w:bCs/>
                <w:i/>
                <w:sz w:val="20"/>
                <w:szCs w:val="20"/>
              </w:rPr>
              <w:t>.2025</w:t>
            </w:r>
            <w:proofErr w:type="gramEnd"/>
          </w:p>
        </w:tc>
        <w:tc>
          <w:tcPr>
            <w:tcW w:w="2689" w:type="dxa"/>
            <w:tcBorders>
              <w:top w:val="single" w:sz="4" w:space="0" w:color="auto"/>
              <w:left w:val="single" w:sz="4" w:space="0" w:color="auto"/>
              <w:bottom w:val="single" w:sz="4" w:space="0" w:color="auto"/>
              <w:right w:val="single" w:sz="4" w:space="0" w:color="auto"/>
            </w:tcBorders>
            <w:vAlign w:val="bottom"/>
          </w:tcPr>
          <w:p w:rsidR="00BB6C30" w:rsidRDefault="00D940D1" w:rsidP="00BB6C30">
            <w:pPr>
              <w:tabs>
                <w:tab w:val="left" w:pos="-284"/>
                <w:tab w:val="left" w:pos="360"/>
              </w:tabs>
              <w:rPr>
                <w:rFonts w:ascii="Arial" w:hAnsi="Arial" w:cs="Arial"/>
                <w:bCs/>
                <w:i/>
                <w:sz w:val="20"/>
              </w:rPr>
            </w:pPr>
            <w:r>
              <w:rPr>
                <w:rFonts w:ascii="Arial" w:hAnsi="Arial" w:cs="Arial"/>
                <w:bCs/>
                <w:i/>
                <w:sz w:val="20"/>
              </w:rPr>
              <w:t>Mgr. Lenka Tisoňová v. r.</w:t>
            </w:r>
          </w:p>
          <w:p w:rsidR="00D940D1" w:rsidRDefault="00D940D1" w:rsidP="00BB6C30">
            <w:pPr>
              <w:tabs>
                <w:tab w:val="left" w:pos="-284"/>
                <w:tab w:val="left" w:pos="360"/>
              </w:tabs>
              <w:rPr>
                <w:rFonts w:ascii="Arial" w:hAnsi="Arial" w:cs="Arial"/>
                <w:bCs/>
                <w:i/>
                <w:sz w:val="20"/>
              </w:rPr>
            </w:pPr>
          </w:p>
          <w:p w:rsidR="00D940D1" w:rsidRDefault="00D940D1" w:rsidP="00BB6C30">
            <w:pPr>
              <w:tabs>
                <w:tab w:val="left" w:pos="-284"/>
                <w:tab w:val="left" w:pos="360"/>
              </w:tabs>
              <w:rPr>
                <w:rFonts w:ascii="Arial" w:hAnsi="Arial" w:cs="Arial"/>
                <w:bCs/>
                <w:i/>
                <w:sz w:val="20"/>
                <w:szCs w:val="20"/>
                <w:highlight w:val="yellow"/>
              </w:rPr>
            </w:pPr>
          </w:p>
        </w:tc>
      </w:tr>
      <w:tr w:rsidR="00315240" w:rsidTr="00BB6C30">
        <w:trPr>
          <w:trHeight w:val="1093"/>
        </w:trPr>
        <w:tc>
          <w:tcPr>
            <w:tcW w:w="1832" w:type="dxa"/>
            <w:tcBorders>
              <w:top w:val="single" w:sz="4" w:space="0" w:color="auto"/>
              <w:left w:val="single" w:sz="4" w:space="0" w:color="auto"/>
              <w:bottom w:val="single" w:sz="4" w:space="0" w:color="auto"/>
              <w:right w:val="single" w:sz="4" w:space="0" w:color="auto"/>
            </w:tcBorders>
            <w:vAlign w:val="center"/>
            <w:hideMark/>
          </w:tcPr>
          <w:p w:rsidR="00315240" w:rsidRDefault="00315240" w:rsidP="007D5985">
            <w:pPr>
              <w:tabs>
                <w:tab w:val="left" w:pos="-284"/>
                <w:tab w:val="left" w:pos="360"/>
              </w:tabs>
              <w:rPr>
                <w:rFonts w:ascii="Arial" w:hAnsi="Arial" w:cs="Arial"/>
                <w:bCs/>
                <w:sz w:val="20"/>
                <w:szCs w:val="20"/>
              </w:rPr>
            </w:pPr>
            <w:r>
              <w:rPr>
                <w:rFonts w:ascii="Arial" w:hAnsi="Arial" w:cs="Arial"/>
                <w:bCs/>
                <w:sz w:val="20"/>
                <w:szCs w:val="20"/>
              </w:rPr>
              <w:t xml:space="preserve">Zpracovatelé </w:t>
            </w:r>
          </w:p>
        </w:tc>
        <w:tc>
          <w:tcPr>
            <w:tcW w:w="3584" w:type="dxa"/>
            <w:tcBorders>
              <w:top w:val="single" w:sz="4" w:space="0" w:color="auto"/>
              <w:left w:val="single" w:sz="4" w:space="0" w:color="auto"/>
              <w:bottom w:val="single" w:sz="4" w:space="0" w:color="auto"/>
              <w:right w:val="single" w:sz="4" w:space="0" w:color="auto"/>
            </w:tcBorders>
            <w:vAlign w:val="center"/>
          </w:tcPr>
          <w:p w:rsidR="00BB6C30" w:rsidRDefault="00BB6C30" w:rsidP="007D5985">
            <w:pPr>
              <w:tabs>
                <w:tab w:val="left" w:pos="-284"/>
                <w:tab w:val="left" w:pos="360"/>
              </w:tabs>
              <w:jc w:val="both"/>
              <w:rPr>
                <w:rFonts w:ascii="Arial" w:hAnsi="Arial" w:cs="Arial"/>
                <w:bCs/>
                <w:i/>
                <w:sz w:val="20"/>
              </w:rPr>
            </w:pPr>
          </w:p>
          <w:p w:rsidR="00BB6C30" w:rsidRPr="00BB6C30" w:rsidRDefault="00BB6C30" w:rsidP="00BB6C30">
            <w:pPr>
              <w:tabs>
                <w:tab w:val="left" w:pos="-284"/>
                <w:tab w:val="left" w:pos="360"/>
              </w:tabs>
              <w:jc w:val="both"/>
              <w:rPr>
                <w:rFonts w:ascii="Arial" w:hAnsi="Arial" w:cs="Arial"/>
                <w:bCs/>
                <w:i/>
                <w:sz w:val="20"/>
              </w:rPr>
            </w:pPr>
            <w:r w:rsidRPr="00BB6C30">
              <w:rPr>
                <w:rFonts w:ascii="Arial" w:hAnsi="Arial" w:cs="Arial"/>
                <w:bCs/>
                <w:i/>
                <w:sz w:val="20"/>
              </w:rPr>
              <w:t>Mgr. Aneta Lešanská</w:t>
            </w:r>
            <w:r>
              <w:rPr>
                <w:rFonts w:ascii="Arial" w:hAnsi="Arial" w:cs="Arial"/>
                <w:bCs/>
                <w:i/>
                <w:sz w:val="20"/>
              </w:rPr>
              <w:t>,</w:t>
            </w:r>
          </w:p>
          <w:p w:rsidR="00BB6C30" w:rsidRDefault="00BB6C30" w:rsidP="00BB6C30">
            <w:pPr>
              <w:tabs>
                <w:tab w:val="left" w:pos="-284"/>
                <w:tab w:val="left" w:pos="360"/>
              </w:tabs>
              <w:jc w:val="both"/>
              <w:rPr>
                <w:rFonts w:ascii="Arial" w:hAnsi="Arial" w:cs="Arial"/>
                <w:bCs/>
                <w:i/>
                <w:sz w:val="20"/>
              </w:rPr>
            </w:pPr>
            <w:r w:rsidRPr="00BB6C30">
              <w:rPr>
                <w:rFonts w:ascii="Arial" w:hAnsi="Arial" w:cs="Arial"/>
                <w:bCs/>
                <w:i/>
                <w:sz w:val="20"/>
              </w:rPr>
              <w:t>vedoucí právního oddělení OVS</w:t>
            </w:r>
          </w:p>
          <w:p w:rsidR="007115E4" w:rsidRDefault="007115E4" w:rsidP="00BB6C30">
            <w:pPr>
              <w:tabs>
                <w:tab w:val="left" w:pos="-284"/>
                <w:tab w:val="left" w:pos="360"/>
              </w:tabs>
              <w:jc w:val="both"/>
              <w:rPr>
                <w:rFonts w:ascii="Arial" w:hAnsi="Arial" w:cs="Arial"/>
                <w:bCs/>
                <w:i/>
                <w:sz w:val="20"/>
              </w:rPr>
            </w:pPr>
          </w:p>
          <w:p w:rsidR="00315240" w:rsidRDefault="00315240" w:rsidP="007D5985">
            <w:pPr>
              <w:tabs>
                <w:tab w:val="left" w:pos="-284"/>
                <w:tab w:val="left" w:pos="360"/>
              </w:tabs>
              <w:jc w:val="both"/>
              <w:rPr>
                <w:rFonts w:ascii="Arial" w:hAnsi="Arial" w:cs="Arial"/>
                <w:bCs/>
                <w:i/>
                <w:sz w:val="20"/>
              </w:rPr>
            </w:pPr>
            <w:r>
              <w:rPr>
                <w:rFonts w:ascii="Arial" w:hAnsi="Arial" w:cs="Arial"/>
                <w:bCs/>
                <w:i/>
                <w:sz w:val="20"/>
              </w:rPr>
              <w:t xml:space="preserve">Mgr. </w:t>
            </w:r>
            <w:r w:rsidR="009B7767">
              <w:rPr>
                <w:rFonts w:ascii="Arial" w:hAnsi="Arial" w:cs="Arial"/>
                <w:bCs/>
                <w:i/>
                <w:sz w:val="20"/>
              </w:rPr>
              <w:t>Jakub Herman,</w:t>
            </w:r>
            <w:r>
              <w:rPr>
                <w:rFonts w:ascii="Arial" w:hAnsi="Arial" w:cs="Arial"/>
                <w:bCs/>
                <w:i/>
                <w:sz w:val="20"/>
              </w:rPr>
              <w:t xml:space="preserve"> </w:t>
            </w:r>
          </w:p>
          <w:p w:rsidR="00315240" w:rsidRDefault="00315240" w:rsidP="007D5985">
            <w:pPr>
              <w:tabs>
                <w:tab w:val="left" w:pos="-284"/>
                <w:tab w:val="left" w:pos="360"/>
              </w:tabs>
              <w:jc w:val="both"/>
              <w:rPr>
                <w:rFonts w:ascii="Arial" w:hAnsi="Arial" w:cs="Arial"/>
                <w:bCs/>
                <w:i/>
                <w:sz w:val="20"/>
              </w:rPr>
            </w:pPr>
            <w:r>
              <w:rPr>
                <w:rFonts w:ascii="Arial" w:hAnsi="Arial" w:cs="Arial"/>
                <w:bCs/>
                <w:i/>
                <w:sz w:val="20"/>
              </w:rPr>
              <w:t>právník právního</w:t>
            </w:r>
            <w:r w:rsidR="001C45FC">
              <w:rPr>
                <w:rFonts w:ascii="Arial" w:hAnsi="Arial" w:cs="Arial"/>
                <w:bCs/>
                <w:i/>
                <w:sz w:val="20"/>
              </w:rPr>
              <w:t xml:space="preserve"> oddělení</w:t>
            </w:r>
            <w:r>
              <w:rPr>
                <w:rFonts w:ascii="Arial" w:hAnsi="Arial" w:cs="Arial"/>
                <w:bCs/>
                <w:i/>
                <w:sz w:val="20"/>
              </w:rPr>
              <w:t xml:space="preserve"> OVS</w:t>
            </w:r>
          </w:p>
          <w:p w:rsidR="00315240" w:rsidRDefault="00315240" w:rsidP="007D5985">
            <w:pPr>
              <w:tabs>
                <w:tab w:val="left" w:pos="-284"/>
                <w:tab w:val="left" w:pos="360"/>
              </w:tabs>
              <w:jc w:val="both"/>
              <w:rPr>
                <w:rFonts w:ascii="Arial" w:hAnsi="Arial" w:cs="Arial"/>
                <w:bCs/>
                <w:i/>
                <w:sz w:val="20"/>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BB6C30" w:rsidRDefault="005301B9" w:rsidP="00BB6C30">
            <w:pPr>
              <w:tabs>
                <w:tab w:val="left" w:pos="-284"/>
                <w:tab w:val="left" w:pos="360"/>
              </w:tabs>
              <w:rPr>
                <w:rFonts w:ascii="Arial" w:hAnsi="Arial" w:cs="Arial"/>
                <w:bCs/>
                <w:i/>
                <w:sz w:val="20"/>
                <w:szCs w:val="20"/>
              </w:rPr>
            </w:pPr>
            <w:proofErr w:type="gramStart"/>
            <w:r>
              <w:rPr>
                <w:rFonts w:ascii="Arial" w:hAnsi="Arial" w:cs="Arial"/>
                <w:bCs/>
                <w:i/>
                <w:sz w:val="20"/>
                <w:szCs w:val="20"/>
              </w:rPr>
              <w:t>0</w:t>
            </w:r>
            <w:r w:rsidR="00177413">
              <w:rPr>
                <w:rFonts w:ascii="Arial" w:hAnsi="Arial" w:cs="Arial"/>
                <w:bCs/>
                <w:i/>
                <w:sz w:val="20"/>
                <w:szCs w:val="20"/>
              </w:rPr>
              <w:t>1</w:t>
            </w:r>
            <w:r>
              <w:rPr>
                <w:rFonts w:ascii="Arial" w:hAnsi="Arial" w:cs="Arial"/>
                <w:bCs/>
                <w:i/>
                <w:sz w:val="20"/>
                <w:szCs w:val="20"/>
              </w:rPr>
              <w:t>.04</w:t>
            </w:r>
            <w:r w:rsidR="00243FFF">
              <w:rPr>
                <w:rFonts w:ascii="Arial" w:hAnsi="Arial" w:cs="Arial"/>
                <w:bCs/>
                <w:i/>
                <w:sz w:val="20"/>
                <w:szCs w:val="20"/>
              </w:rPr>
              <w:t>.2025</w:t>
            </w:r>
            <w:proofErr w:type="gramEnd"/>
          </w:p>
          <w:p w:rsidR="00243FFF" w:rsidRDefault="00243FFF" w:rsidP="00243FFF">
            <w:pPr>
              <w:tabs>
                <w:tab w:val="left" w:pos="-284"/>
                <w:tab w:val="left" w:pos="360"/>
              </w:tabs>
              <w:rPr>
                <w:rFonts w:ascii="Arial" w:hAnsi="Arial" w:cs="Arial"/>
                <w:bCs/>
                <w:i/>
                <w:sz w:val="20"/>
                <w:szCs w:val="20"/>
              </w:rPr>
            </w:pPr>
          </w:p>
          <w:p w:rsidR="00243FFF" w:rsidRDefault="00243FFF" w:rsidP="00243FFF">
            <w:pPr>
              <w:tabs>
                <w:tab w:val="left" w:pos="-284"/>
                <w:tab w:val="left" w:pos="360"/>
              </w:tabs>
              <w:rPr>
                <w:rFonts w:ascii="Arial" w:hAnsi="Arial" w:cs="Arial"/>
                <w:bCs/>
                <w:i/>
                <w:sz w:val="20"/>
                <w:szCs w:val="20"/>
              </w:rPr>
            </w:pPr>
          </w:p>
          <w:p w:rsidR="00BB6C30" w:rsidRDefault="005301B9" w:rsidP="00243FFF">
            <w:pPr>
              <w:tabs>
                <w:tab w:val="left" w:pos="-284"/>
                <w:tab w:val="left" w:pos="360"/>
              </w:tabs>
              <w:rPr>
                <w:rFonts w:ascii="Arial" w:hAnsi="Arial" w:cs="Arial"/>
                <w:bCs/>
                <w:i/>
                <w:sz w:val="20"/>
                <w:szCs w:val="20"/>
              </w:rPr>
            </w:pPr>
            <w:proofErr w:type="gramStart"/>
            <w:r>
              <w:rPr>
                <w:rFonts w:ascii="Arial" w:hAnsi="Arial" w:cs="Arial"/>
                <w:bCs/>
                <w:i/>
                <w:sz w:val="20"/>
                <w:szCs w:val="20"/>
              </w:rPr>
              <w:t>0</w:t>
            </w:r>
            <w:r w:rsidR="00177413">
              <w:rPr>
                <w:rFonts w:ascii="Arial" w:hAnsi="Arial" w:cs="Arial"/>
                <w:bCs/>
                <w:i/>
                <w:sz w:val="20"/>
                <w:szCs w:val="20"/>
              </w:rPr>
              <w:t>1</w:t>
            </w:r>
            <w:r>
              <w:rPr>
                <w:rFonts w:ascii="Arial" w:hAnsi="Arial" w:cs="Arial"/>
                <w:bCs/>
                <w:i/>
                <w:sz w:val="20"/>
                <w:szCs w:val="20"/>
              </w:rPr>
              <w:t>.04</w:t>
            </w:r>
            <w:r w:rsidR="00243FFF">
              <w:rPr>
                <w:rFonts w:ascii="Arial" w:hAnsi="Arial" w:cs="Arial"/>
                <w:bCs/>
                <w:i/>
                <w:sz w:val="20"/>
                <w:szCs w:val="20"/>
              </w:rPr>
              <w:t>.2025</w:t>
            </w:r>
            <w:proofErr w:type="gramEnd"/>
          </w:p>
        </w:tc>
        <w:tc>
          <w:tcPr>
            <w:tcW w:w="2689" w:type="dxa"/>
            <w:tcBorders>
              <w:top w:val="single" w:sz="4" w:space="0" w:color="auto"/>
              <w:left w:val="single" w:sz="4" w:space="0" w:color="auto"/>
              <w:bottom w:val="single" w:sz="4" w:space="0" w:color="auto"/>
              <w:right w:val="single" w:sz="4" w:space="0" w:color="auto"/>
            </w:tcBorders>
            <w:vAlign w:val="bottom"/>
          </w:tcPr>
          <w:p w:rsidR="00BB6C30" w:rsidRDefault="00D940D1" w:rsidP="00BB6C30">
            <w:pPr>
              <w:tabs>
                <w:tab w:val="left" w:pos="-284"/>
                <w:tab w:val="left" w:pos="360"/>
              </w:tabs>
              <w:jc w:val="both"/>
              <w:rPr>
                <w:rFonts w:ascii="Arial" w:hAnsi="Arial" w:cs="Arial"/>
                <w:bCs/>
                <w:i/>
                <w:sz w:val="20"/>
              </w:rPr>
            </w:pPr>
            <w:r w:rsidRPr="00BB6C30">
              <w:rPr>
                <w:rFonts w:ascii="Arial" w:hAnsi="Arial" w:cs="Arial"/>
                <w:bCs/>
                <w:i/>
                <w:sz w:val="20"/>
              </w:rPr>
              <w:t>Mgr. Aneta Lešanská</w:t>
            </w:r>
            <w:r>
              <w:rPr>
                <w:rFonts w:ascii="Arial" w:hAnsi="Arial" w:cs="Arial"/>
                <w:bCs/>
                <w:i/>
                <w:sz w:val="20"/>
              </w:rPr>
              <w:t xml:space="preserve"> </w:t>
            </w:r>
            <w:proofErr w:type="gramStart"/>
            <w:r>
              <w:rPr>
                <w:rFonts w:ascii="Arial" w:hAnsi="Arial" w:cs="Arial"/>
                <w:bCs/>
                <w:i/>
                <w:sz w:val="20"/>
              </w:rPr>
              <w:t>v.r.</w:t>
            </w:r>
            <w:proofErr w:type="gramEnd"/>
          </w:p>
          <w:p w:rsidR="00BB6C30" w:rsidRDefault="00BB6C30" w:rsidP="007D5985">
            <w:pPr>
              <w:tabs>
                <w:tab w:val="left" w:pos="-284"/>
                <w:tab w:val="left" w:pos="360"/>
              </w:tabs>
              <w:rPr>
                <w:rFonts w:ascii="Arial" w:hAnsi="Arial" w:cs="Arial"/>
                <w:bCs/>
                <w:i/>
                <w:sz w:val="20"/>
              </w:rPr>
            </w:pPr>
          </w:p>
          <w:p w:rsidR="00D940D1" w:rsidRDefault="00D940D1" w:rsidP="007D5985">
            <w:pPr>
              <w:tabs>
                <w:tab w:val="left" w:pos="-284"/>
                <w:tab w:val="left" w:pos="360"/>
              </w:tabs>
              <w:rPr>
                <w:rFonts w:ascii="Arial" w:hAnsi="Arial" w:cs="Arial"/>
                <w:bCs/>
                <w:i/>
                <w:sz w:val="20"/>
              </w:rPr>
            </w:pPr>
          </w:p>
          <w:p w:rsidR="00BB6C30" w:rsidRDefault="00D940D1" w:rsidP="007D5985">
            <w:pPr>
              <w:tabs>
                <w:tab w:val="left" w:pos="-284"/>
                <w:tab w:val="left" w:pos="360"/>
              </w:tabs>
              <w:rPr>
                <w:rFonts w:ascii="Arial" w:hAnsi="Arial" w:cs="Arial"/>
                <w:bCs/>
                <w:i/>
                <w:sz w:val="20"/>
              </w:rPr>
            </w:pPr>
            <w:r>
              <w:rPr>
                <w:rFonts w:ascii="Arial" w:hAnsi="Arial" w:cs="Arial"/>
                <w:bCs/>
                <w:i/>
                <w:sz w:val="20"/>
              </w:rPr>
              <w:t xml:space="preserve">Mgr. Jakub Herman </w:t>
            </w:r>
            <w:proofErr w:type="gramStart"/>
            <w:r>
              <w:rPr>
                <w:rFonts w:ascii="Arial" w:hAnsi="Arial" w:cs="Arial"/>
                <w:bCs/>
                <w:i/>
                <w:sz w:val="20"/>
              </w:rPr>
              <w:t>v.r.</w:t>
            </w:r>
            <w:proofErr w:type="gramEnd"/>
          </w:p>
          <w:p w:rsidR="00D940D1" w:rsidRDefault="00D940D1" w:rsidP="009755BC">
            <w:pPr>
              <w:tabs>
                <w:tab w:val="left" w:pos="-284"/>
                <w:tab w:val="left" w:pos="360"/>
              </w:tabs>
              <w:rPr>
                <w:rFonts w:ascii="Arial" w:hAnsi="Arial" w:cs="Arial"/>
                <w:bCs/>
                <w:i/>
                <w:sz w:val="20"/>
                <w:szCs w:val="20"/>
                <w:highlight w:val="yellow"/>
              </w:rPr>
            </w:pPr>
          </w:p>
          <w:p w:rsidR="00D940D1" w:rsidRDefault="00D940D1" w:rsidP="009755BC">
            <w:pPr>
              <w:tabs>
                <w:tab w:val="left" w:pos="-284"/>
                <w:tab w:val="left" w:pos="360"/>
              </w:tabs>
              <w:rPr>
                <w:rFonts w:ascii="Arial" w:hAnsi="Arial" w:cs="Arial"/>
                <w:bCs/>
                <w:i/>
                <w:sz w:val="20"/>
                <w:szCs w:val="20"/>
                <w:highlight w:val="yellow"/>
              </w:rPr>
            </w:pPr>
          </w:p>
        </w:tc>
      </w:tr>
    </w:tbl>
    <w:p w:rsidR="008C6392" w:rsidRPr="00B87D71" w:rsidRDefault="008C6392" w:rsidP="00555E06">
      <w:pPr>
        <w:tabs>
          <w:tab w:val="left" w:pos="-284"/>
          <w:tab w:val="left" w:pos="0"/>
          <w:tab w:val="left" w:pos="426"/>
        </w:tabs>
        <w:spacing w:before="60"/>
        <w:jc w:val="both"/>
        <w:rPr>
          <w:rFonts w:ascii="Arial" w:hAnsi="Arial" w:cs="Arial"/>
          <w:b/>
          <w:bCs/>
          <w:highlight w:val="yellow"/>
        </w:rPr>
        <w:sectPr w:rsidR="008C6392" w:rsidRPr="00B87D71" w:rsidSect="009B2924">
          <w:footerReference w:type="default" r:id="rId8"/>
          <w:pgSz w:w="11906" w:h="16838"/>
          <w:pgMar w:top="1418" w:right="1418" w:bottom="851" w:left="992" w:header="709" w:footer="557" w:gutter="0"/>
          <w:cols w:space="708"/>
          <w:docGrid w:linePitch="360"/>
        </w:sectPr>
      </w:pPr>
    </w:p>
    <w:p w:rsidR="00016709" w:rsidRPr="008C3BCC" w:rsidRDefault="00016709" w:rsidP="00016709">
      <w:pPr>
        <w:rPr>
          <w:rFonts w:ascii="Arial" w:hAnsi="Arial" w:cs="Arial"/>
          <w:b/>
          <w:u w:val="single"/>
        </w:rPr>
      </w:pPr>
      <w:r w:rsidRPr="008C3BCC">
        <w:rPr>
          <w:rFonts w:ascii="Arial" w:hAnsi="Arial" w:cs="Arial"/>
          <w:b/>
          <w:u w:val="single"/>
        </w:rPr>
        <w:lastRenderedPageBreak/>
        <w:t>Důvodová zpráva:</w:t>
      </w:r>
    </w:p>
    <w:p w:rsidR="00847774" w:rsidRPr="00847774" w:rsidRDefault="005B4E3B" w:rsidP="00847774">
      <w:pPr>
        <w:autoSpaceDE w:val="0"/>
        <w:autoSpaceDN w:val="0"/>
        <w:adjustRightInd w:val="0"/>
        <w:spacing w:before="240"/>
        <w:jc w:val="both"/>
        <w:rPr>
          <w:rFonts w:ascii="Arial" w:hAnsi="Arial" w:cs="Arial"/>
        </w:rPr>
      </w:pPr>
      <w:r>
        <w:rPr>
          <w:rFonts w:ascii="Arial" w:hAnsi="Arial" w:cs="Arial"/>
        </w:rPr>
        <w:t>Zastupitelstvo města</w:t>
      </w:r>
      <w:r w:rsidR="00847774" w:rsidRPr="00847774">
        <w:rPr>
          <w:rFonts w:ascii="Arial" w:hAnsi="Arial" w:cs="Arial"/>
        </w:rPr>
        <w:t xml:space="preserve"> Prostějova vydalo Obecně závaznou vyhlášku č. 6/2022 o zákazu požívání alkoholických nápojů na veřejném prostranství, ve znění pozdějších změn (dále jen „vyhláška“), na základě které jsou vymezeny některé plochy veřejného prostranství na území města Prostějova, na kterých se zakazuje konzumovat alkoholické nápoje. Cílem této vyhlášky je vytvořit opatření směřující k zachování veřejného pořádku a ochraně občanů, zejména dětí a mladistvých (do 18 let věku), před negativními jevy provázející konzumaci alkoholu. </w:t>
      </w:r>
    </w:p>
    <w:p w:rsidR="00847774" w:rsidRPr="00847774" w:rsidRDefault="00847774" w:rsidP="00847774">
      <w:pPr>
        <w:spacing w:before="240"/>
        <w:jc w:val="both"/>
        <w:rPr>
          <w:rFonts w:ascii="Arial" w:hAnsi="Arial" w:cs="Arial"/>
        </w:rPr>
      </w:pPr>
      <w:r w:rsidRPr="00847774">
        <w:rPr>
          <w:rFonts w:ascii="Arial" w:hAnsi="Arial" w:cs="Arial"/>
        </w:rPr>
        <w:t>Odbor vnitřní správy obdržel požadavek Odboru školství, kultury a sportu na úpravu vyhlášky a zapracování výjimek ze zákazu konzumace alkoholu na veřejných místech pro akce pořádané statutárním městem Prostějovem v roce 2025. Jedná se o následující akce:</w:t>
      </w:r>
    </w:p>
    <w:p w:rsidR="00847774" w:rsidRPr="00847774" w:rsidRDefault="00847774" w:rsidP="00847774">
      <w:pPr>
        <w:widowControl w:val="0"/>
        <w:numPr>
          <w:ilvl w:val="0"/>
          <w:numId w:val="7"/>
        </w:numPr>
        <w:autoSpaceDE w:val="0"/>
        <w:autoSpaceDN w:val="0"/>
        <w:adjustRightInd w:val="0"/>
        <w:ind w:left="851" w:hanging="425"/>
        <w:contextualSpacing/>
        <w:jc w:val="both"/>
        <w:rPr>
          <w:rFonts w:ascii="Arial" w:hAnsi="Arial" w:cs="Arial"/>
        </w:rPr>
      </w:pPr>
      <w:r w:rsidRPr="00847774">
        <w:rPr>
          <w:rFonts w:ascii="Arial" w:hAnsi="Arial" w:cs="Arial"/>
        </w:rPr>
        <w:t>Prostějovské hanácké slavnosti, konané ve dnech 13. 9. – 14. 9. 2025 na nám. T. G. Masaryka, Pernštýnském náměstí, Dukelské bráně a Žižkově náměstí</w:t>
      </w:r>
    </w:p>
    <w:p w:rsidR="00847774" w:rsidRPr="00847774" w:rsidRDefault="00847774" w:rsidP="00847774">
      <w:pPr>
        <w:widowControl w:val="0"/>
        <w:numPr>
          <w:ilvl w:val="0"/>
          <w:numId w:val="7"/>
        </w:numPr>
        <w:autoSpaceDE w:val="0"/>
        <w:autoSpaceDN w:val="0"/>
        <w:adjustRightInd w:val="0"/>
        <w:ind w:left="851" w:hanging="425"/>
        <w:contextualSpacing/>
        <w:jc w:val="both"/>
        <w:rPr>
          <w:rFonts w:ascii="Arial" w:hAnsi="Arial" w:cs="Arial"/>
        </w:rPr>
      </w:pPr>
      <w:r w:rsidRPr="00847774">
        <w:rPr>
          <w:rFonts w:ascii="Arial" w:hAnsi="Arial" w:cs="Arial"/>
          <w:bCs/>
        </w:rPr>
        <w:t>Svoboda není samozřejmost: 80 let od osvobození Prostějova - 8. 5. 2025, nám. T. G. Masaryka</w:t>
      </w:r>
    </w:p>
    <w:p w:rsidR="00847774" w:rsidRPr="00460BE2" w:rsidRDefault="00847774" w:rsidP="00847774">
      <w:pPr>
        <w:widowControl w:val="0"/>
        <w:numPr>
          <w:ilvl w:val="0"/>
          <w:numId w:val="7"/>
        </w:numPr>
        <w:autoSpaceDE w:val="0"/>
        <w:autoSpaceDN w:val="0"/>
        <w:adjustRightInd w:val="0"/>
        <w:ind w:left="851" w:hanging="425"/>
        <w:contextualSpacing/>
        <w:jc w:val="both"/>
        <w:rPr>
          <w:rFonts w:ascii="Arial" w:hAnsi="Arial" w:cs="Arial"/>
        </w:rPr>
      </w:pPr>
      <w:r w:rsidRPr="00847774">
        <w:rPr>
          <w:rFonts w:ascii="Arial" w:hAnsi="Arial" w:cs="Arial"/>
        </w:rPr>
        <w:t xml:space="preserve">Country festival </w:t>
      </w:r>
      <w:proofErr w:type="spellStart"/>
      <w:r w:rsidRPr="00847774">
        <w:rPr>
          <w:rFonts w:ascii="Arial" w:hAnsi="Arial" w:cs="Arial"/>
        </w:rPr>
        <w:t>ProFest</w:t>
      </w:r>
      <w:proofErr w:type="spellEnd"/>
      <w:r w:rsidRPr="00847774">
        <w:rPr>
          <w:rFonts w:ascii="Arial" w:hAnsi="Arial" w:cs="Arial"/>
        </w:rPr>
        <w:t xml:space="preserve">, 1. 8. - 2. 8. 2025  </w:t>
      </w:r>
      <w:r w:rsidR="00F654E9">
        <w:rPr>
          <w:rFonts w:ascii="Arial" w:hAnsi="Arial" w:cs="Arial"/>
        </w:rPr>
        <w:t xml:space="preserve">- </w:t>
      </w:r>
      <w:r w:rsidR="00F654E9" w:rsidRPr="00460BE2">
        <w:rPr>
          <w:rFonts w:ascii="Arial" w:hAnsi="Arial" w:cs="Arial"/>
        </w:rPr>
        <w:t>příkop prostějovského zámku a</w:t>
      </w:r>
      <w:r w:rsidRPr="00460BE2">
        <w:rPr>
          <w:rFonts w:ascii="Arial" w:hAnsi="Arial" w:cs="Arial"/>
        </w:rPr>
        <w:t xml:space="preserve"> Pernštýnské náměstí.</w:t>
      </w:r>
    </w:p>
    <w:p w:rsidR="00847774" w:rsidRPr="00460BE2" w:rsidRDefault="00847774" w:rsidP="00847774">
      <w:pPr>
        <w:pStyle w:val="Odstavecseseznamem"/>
        <w:numPr>
          <w:ilvl w:val="0"/>
          <w:numId w:val="7"/>
        </w:numPr>
        <w:ind w:left="851" w:hanging="425"/>
        <w:contextualSpacing w:val="0"/>
        <w:jc w:val="both"/>
        <w:rPr>
          <w:rFonts w:ascii="Arial" w:hAnsi="Arial" w:cs="Arial"/>
        </w:rPr>
      </w:pPr>
      <w:r w:rsidRPr="00460BE2">
        <w:rPr>
          <w:rFonts w:ascii="Arial" w:hAnsi="Arial" w:cs="Arial"/>
        </w:rPr>
        <w:t xml:space="preserve">Festival Rock </w:t>
      </w:r>
      <w:proofErr w:type="spellStart"/>
      <w:r w:rsidRPr="00460BE2">
        <w:rPr>
          <w:rFonts w:ascii="Arial" w:hAnsi="Arial" w:cs="Arial"/>
        </w:rPr>
        <w:t>For</w:t>
      </w:r>
      <w:proofErr w:type="spellEnd"/>
      <w:r w:rsidRPr="00460BE2">
        <w:rPr>
          <w:rFonts w:ascii="Arial" w:hAnsi="Arial" w:cs="Arial"/>
        </w:rPr>
        <w:t xml:space="preserve"> </w:t>
      </w:r>
      <w:proofErr w:type="spellStart"/>
      <w:r w:rsidRPr="00460BE2">
        <w:rPr>
          <w:rFonts w:ascii="Arial" w:hAnsi="Arial" w:cs="Arial"/>
        </w:rPr>
        <w:t>Shock</w:t>
      </w:r>
      <w:proofErr w:type="spellEnd"/>
      <w:r w:rsidRPr="00460BE2">
        <w:rPr>
          <w:rFonts w:ascii="Arial" w:hAnsi="Arial" w:cs="Arial"/>
        </w:rPr>
        <w:t xml:space="preserve">, 23. 8. - 24. 8.2025- příkop prostějovského zámku a Pernštýnské náměstí. </w:t>
      </w:r>
    </w:p>
    <w:p w:rsidR="00847774" w:rsidRPr="00847774" w:rsidRDefault="00847774" w:rsidP="00847774">
      <w:pPr>
        <w:pStyle w:val="Odstavecseseznamem"/>
        <w:numPr>
          <w:ilvl w:val="0"/>
          <w:numId w:val="7"/>
        </w:numPr>
        <w:ind w:left="851" w:hanging="425"/>
        <w:contextualSpacing w:val="0"/>
        <w:jc w:val="both"/>
        <w:rPr>
          <w:rFonts w:ascii="Arial" w:hAnsi="Arial" w:cs="Arial"/>
        </w:rPr>
      </w:pPr>
      <w:r w:rsidRPr="00847774">
        <w:rPr>
          <w:rFonts w:ascii="Arial" w:hAnsi="Arial" w:cs="Arial"/>
        </w:rPr>
        <w:t xml:space="preserve">Cirkus Wolker, </w:t>
      </w:r>
      <w:proofErr w:type="spellStart"/>
      <w:r w:rsidRPr="00847774">
        <w:rPr>
          <w:rFonts w:ascii="Arial" w:hAnsi="Arial" w:cs="Arial"/>
        </w:rPr>
        <w:t>vícežánrový</w:t>
      </w:r>
      <w:proofErr w:type="spellEnd"/>
      <w:r w:rsidRPr="00847774">
        <w:rPr>
          <w:rFonts w:ascii="Arial" w:hAnsi="Arial" w:cs="Arial"/>
        </w:rPr>
        <w:t xml:space="preserve"> festival, 4. 9. – 7. 9. 2025 - par. č. 7946/1, v k. </w:t>
      </w:r>
      <w:proofErr w:type="spellStart"/>
      <w:r w:rsidRPr="00847774">
        <w:rPr>
          <w:rFonts w:ascii="Arial" w:hAnsi="Arial" w:cs="Arial"/>
        </w:rPr>
        <w:t>ú.</w:t>
      </w:r>
      <w:proofErr w:type="spellEnd"/>
      <w:r w:rsidRPr="00847774">
        <w:rPr>
          <w:rFonts w:ascii="Arial" w:hAnsi="Arial" w:cs="Arial"/>
        </w:rPr>
        <w:t xml:space="preserve"> Prostějov (prostor před SŠ ART ECON).</w:t>
      </w:r>
    </w:p>
    <w:p w:rsidR="00847774" w:rsidRPr="00847774" w:rsidRDefault="005B4E3B" w:rsidP="00847774">
      <w:pPr>
        <w:spacing w:before="240"/>
        <w:jc w:val="both"/>
        <w:rPr>
          <w:rFonts w:ascii="Arial" w:hAnsi="Arial" w:cs="Arial"/>
        </w:rPr>
      </w:pPr>
      <w:r>
        <w:rPr>
          <w:rFonts w:ascii="Arial" w:hAnsi="Arial" w:cs="Arial"/>
        </w:rPr>
        <w:t>Dále</w:t>
      </w:r>
      <w:r w:rsidR="00847774" w:rsidRPr="00847774">
        <w:rPr>
          <w:rFonts w:ascii="Arial" w:hAnsi="Arial" w:cs="Arial"/>
        </w:rPr>
        <w:t xml:space="preserve"> byly </w:t>
      </w:r>
      <w:r w:rsidR="00847774" w:rsidRPr="00A91425">
        <w:rPr>
          <w:rFonts w:ascii="Arial" w:hAnsi="Arial" w:cs="Arial"/>
        </w:rPr>
        <w:t xml:space="preserve">podané </w:t>
      </w:r>
      <w:r w:rsidR="009F5EF7" w:rsidRPr="00A91425">
        <w:rPr>
          <w:rFonts w:ascii="Arial" w:hAnsi="Arial" w:cs="Arial"/>
        </w:rPr>
        <w:t>tři</w:t>
      </w:r>
      <w:r w:rsidR="00847774" w:rsidRPr="00A91425">
        <w:rPr>
          <w:rFonts w:ascii="Arial" w:hAnsi="Arial" w:cs="Arial"/>
        </w:rPr>
        <w:t xml:space="preserve"> </w:t>
      </w:r>
      <w:r w:rsidR="00847774" w:rsidRPr="00847774">
        <w:rPr>
          <w:rFonts w:ascii="Arial" w:hAnsi="Arial" w:cs="Arial"/>
        </w:rPr>
        <w:t xml:space="preserve">žádosti o výjimku z vyhlášky. První žádost podal dne 10. 3. 2025 Klub českých turistů, odbor Smržice, pobočný spolek, IČO 62859391, se sídlem </w:t>
      </w:r>
      <w:proofErr w:type="spellStart"/>
      <w:r w:rsidR="00847774" w:rsidRPr="00847774">
        <w:rPr>
          <w:rFonts w:ascii="Arial" w:hAnsi="Arial" w:cs="Arial"/>
        </w:rPr>
        <w:t>Zákantí</w:t>
      </w:r>
      <w:proofErr w:type="spellEnd"/>
      <w:r w:rsidR="00847774" w:rsidRPr="00847774">
        <w:rPr>
          <w:rFonts w:ascii="Arial" w:hAnsi="Arial" w:cs="Arial"/>
        </w:rPr>
        <w:t xml:space="preserve"> 445, 798 17 Smržice (dále jen „pobočný spolek“), a to </w:t>
      </w:r>
      <w:r>
        <w:rPr>
          <w:rFonts w:ascii="Arial" w:hAnsi="Arial" w:cs="Arial"/>
        </w:rPr>
        <w:t>pro</w:t>
      </w:r>
      <w:r w:rsidR="00847774" w:rsidRPr="00847774">
        <w:rPr>
          <w:rFonts w:ascii="Arial" w:hAnsi="Arial" w:cs="Arial"/>
        </w:rPr>
        <w:t xml:space="preserve"> pořádání turistické akce Smržické vandr, která se uskuteční dne 24. 5. 2025. Tato turistická akce bude startovat a končit před muzeem na náměstí T. G. Masaryka a pobočný spolek by rád účastníkům akce umožnil v tomto prostoru konzumaci alkoholu. </w:t>
      </w:r>
    </w:p>
    <w:p w:rsidR="00A91425" w:rsidRDefault="00847774" w:rsidP="00847774">
      <w:pPr>
        <w:spacing w:before="240"/>
        <w:jc w:val="both"/>
        <w:rPr>
          <w:rFonts w:ascii="Arial" w:hAnsi="Arial" w:cs="Arial"/>
        </w:rPr>
      </w:pPr>
      <w:r w:rsidRPr="00847774">
        <w:rPr>
          <w:rFonts w:ascii="Arial" w:hAnsi="Arial" w:cs="Arial"/>
        </w:rPr>
        <w:t xml:space="preserve">Druhá žádost byla podána dne 12. 3. 2025 panem Zbyňkem Králem, IČO 75830639, sídlem Pod </w:t>
      </w:r>
      <w:proofErr w:type="spellStart"/>
      <w:r w:rsidRPr="00847774">
        <w:rPr>
          <w:rFonts w:ascii="Arial" w:hAnsi="Arial" w:cs="Arial"/>
        </w:rPr>
        <w:t>Košířem</w:t>
      </w:r>
      <w:proofErr w:type="spellEnd"/>
      <w:r w:rsidRPr="00847774">
        <w:rPr>
          <w:rFonts w:ascii="Arial" w:hAnsi="Arial" w:cs="Arial"/>
        </w:rPr>
        <w:t xml:space="preserve"> 3437/3, 796 01 Prostějov, který je spolupořadatelem gastronomicko-hudební akce s názvem CITY PICNIC, která se uskuteční dne 16. 8. 2025 v Kolářových sadech.</w:t>
      </w:r>
      <w:r w:rsidR="00FA15ED">
        <w:rPr>
          <w:rFonts w:ascii="Arial" w:hAnsi="Arial" w:cs="Arial"/>
        </w:rPr>
        <w:t xml:space="preserve"> </w:t>
      </w:r>
    </w:p>
    <w:p w:rsidR="00847774" w:rsidRPr="00847774" w:rsidRDefault="00FA15ED" w:rsidP="00847774">
      <w:pPr>
        <w:spacing w:before="240"/>
        <w:jc w:val="both"/>
        <w:rPr>
          <w:rFonts w:ascii="Arial" w:hAnsi="Arial" w:cs="Arial"/>
        </w:rPr>
      </w:pPr>
      <w:r w:rsidRPr="00A91425">
        <w:rPr>
          <w:rFonts w:ascii="Arial" w:hAnsi="Arial" w:cs="Arial"/>
        </w:rPr>
        <w:t>Třetí žádost o výjimku z vyhlášky byla podána dne</w:t>
      </w:r>
      <w:r w:rsidR="00847774" w:rsidRPr="00A91425">
        <w:rPr>
          <w:rFonts w:ascii="Arial" w:hAnsi="Arial" w:cs="Arial"/>
        </w:rPr>
        <w:t xml:space="preserve"> </w:t>
      </w:r>
      <w:r w:rsidRPr="00A91425">
        <w:rPr>
          <w:rFonts w:ascii="Arial" w:hAnsi="Arial" w:cs="Arial"/>
        </w:rPr>
        <w:t>26. 3. 2025 paní Mgr. Soň</w:t>
      </w:r>
      <w:r w:rsidR="0014058D" w:rsidRPr="00A91425">
        <w:rPr>
          <w:rFonts w:ascii="Arial" w:hAnsi="Arial" w:cs="Arial"/>
        </w:rPr>
        <w:t>ou</w:t>
      </w:r>
      <w:r w:rsidRPr="00A91425">
        <w:rPr>
          <w:rFonts w:ascii="Arial" w:hAnsi="Arial" w:cs="Arial"/>
        </w:rPr>
        <w:t xml:space="preserve"> Provazov</w:t>
      </w:r>
      <w:r w:rsidR="0014058D" w:rsidRPr="00A91425">
        <w:rPr>
          <w:rFonts w:ascii="Arial" w:hAnsi="Arial" w:cs="Arial"/>
        </w:rPr>
        <w:t>ou</w:t>
      </w:r>
      <w:r w:rsidRPr="00A91425">
        <w:rPr>
          <w:rFonts w:ascii="Arial" w:hAnsi="Arial" w:cs="Arial"/>
        </w:rPr>
        <w:t>, IČO 64488683, síd</w:t>
      </w:r>
      <w:r w:rsidR="0090742D" w:rsidRPr="00A91425">
        <w:rPr>
          <w:rFonts w:ascii="Arial" w:hAnsi="Arial" w:cs="Arial"/>
        </w:rPr>
        <w:t>l</w:t>
      </w:r>
      <w:r w:rsidRPr="00A91425">
        <w:rPr>
          <w:rFonts w:ascii="Arial" w:hAnsi="Arial" w:cs="Arial"/>
        </w:rPr>
        <w:t xml:space="preserve">em </w:t>
      </w:r>
      <w:proofErr w:type="spellStart"/>
      <w:r w:rsidRPr="00A91425">
        <w:rPr>
          <w:rFonts w:ascii="Arial" w:hAnsi="Arial" w:cs="Arial"/>
        </w:rPr>
        <w:t>Libušinka</w:t>
      </w:r>
      <w:proofErr w:type="spellEnd"/>
      <w:r w:rsidRPr="00A91425">
        <w:rPr>
          <w:rFonts w:ascii="Arial" w:hAnsi="Arial" w:cs="Arial"/>
        </w:rPr>
        <w:t xml:space="preserve"> 1995/10, 796 01 Prostějov, pořadatelk</w:t>
      </w:r>
      <w:r w:rsidR="0014058D" w:rsidRPr="00A91425">
        <w:rPr>
          <w:rFonts w:ascii="Arial" w:hAnsi="Arial" w:cs="Arial"/>
        </w:rPr>
        <w:t>ou</w:t>
      </w:r>
      <w:r w:rsidRPr="00A91425">
        <w:rPr>
          <w:rFonts w:ascii="Arial" w:hAnsi="Arial" w:cs="Arial"/>
        </w:rPr>
        <w:t xml:space="preserve"> kulturní akce „1. máj – lásky čas“, která se uskuteční dne 1. 5. 2025 v Kolářových sadech. </w:t>
      </w:r>
      <w:r w:rsidR="005B4E3B">
        <w:rPr>
          <w:rFonts w:ascii="Arial" w:hAnsi="Arial" w:cs="Arial"/>
        </w:rPr>
        <w:t>Ve všech třech</w:t>
      </w:r>
      <w:r w:rsidRPr="00A91425">
        <w:rPr>
          <w:rFonts w:ascii="Arial" w:hAnsi="Arial" w:cs="Arial"/>
        </w:rPr>
        <w:t xml:space="preserve"> případech</w:t>
      </w:r>
      <w:r w:rsidR="00847774" w:rsidRPr="00A91425">
        <w:rPr>
          <w:rFonts w:ascii="Arial" w:hAnsi="Arial" w:cs="Arial"/>
        </w:rPr>
        <w:t xml:space="preserve"> </w:t>
      </w:r>
      <w:r w:rsidRPr="00A91425">
        <w:rPr>
          <w:rFonts w:ascii="Arial" w:hAnsi="Arial" w:cs="Arial"/>
        </w:rPr>
        <w:t xml:space="preserve">žádají </w:t>
      </w:r>
      <w:r w:rsidR="00847774" w:rsidRPr="00A91425">
        <w:rPr>
          <w:rFonts w:ascii="Arial" w:hAnsi="Arial" w:cs="Arial"/>
        </w:rPr>
        <w:t>žadatel</w:t>
      </w:r>
      <w:r w:rsidRPr="00A91425">
        <w:rPr>
          <w:rFonts w:ascii="Arial" w:hAnsi="Arial" w:cs="Arial"/>
        </w:rPr>
        <w:t>é</w:t>
      </w:r>
      <w:r w:rsidR="00847774" w:rsidRPr="00A91425">
        <w:rPr>
          <w:rFonts w:ascii="Arial" w:hAnsi="Arial" w:cs="Arial"/>
        </w:rPr>
        <w:t xml:space="preserve"> o výjimku za účelem prodeje občerstvení včetně alkoholických nápojů a jejich konzumace v místě konání akce. </w:t>
      </w:r>
    </w:p>
    <w:p w:rsidR="00847774" w:rsidRPr="00847774" w:rsidRDefault="00847774" w:rsidP="00847774">
      <w:pPr>
        <w:spacing w:before="240"/>
        <w:jc w:val="both"/>
        <w:rPr>
          <w:rFonts w:ascii="Arial" w:hAnsi="Arial" w:cs="Arial"/>
        </w:rPr>
      </w:pPr>
      <w:r w:rsidRPr="00847774">
        <w:rPr>
          <w:rFonts w:ascii="Arial" w:hAnsi="Arial" w:cs="Arial"/>
        </w:rPr>
        <w:t xml:space="preserve">Pokud má být požadavku Odboru školství, kultury a sportu a žádostem o udělení výjimky vyhověno, musí dojít ke změně vyhlášky a to tak, že </w:t>
      </w:r>
      <w:r w:rsidR="00AA199F">
        <w:rPr>
          <w:rFonts w:ascii="Arial" w:hAnsi="Arial" w:cs="Arial"/>
        </w:rPr>
        <w:t>mezi</w:t>
      </w:r>
      <w:r w:rsidRPr="00847774">
        <w:rPr>
          <w:rFonts w:ascii="Arial" w:hAnsi="Arial" w:cs="Arial"/>
        </w:rPr>
        <w:t xml:space="preserve"> výjim</w:t>
      </w:r>
      <w:r w:rsidR="00AA199F">
        <w:rPr>
          <w:rFonts w:ascii="Arial" w:hAnsi="Arial" w:cs="Arial"/>
        </w:rPr>
        <w:t>ky</w:t>
      </w:r>
      <w:r w:rsidRPr="00847774">
        <w:rPr>
          <w:rFonts w:ascii="Arial" w:hAnsi="Arial" w:cs="Arial"/>
        </w:rPr>
        <w:t xml:space="preserve"> ze zákazu konzumace alkoholu budou zahrnuty i tyto akce.</w:t>
      </w:r>
    </w:p>
    <w:p w:rsidR="00847774" w:rsidRPr="00847774" w:rsidRDefault="00847774" w:rsidP="00847774">
      <w:pPr>
        <w:spacing w:before="240"/>
        <w:jc w:val="both"/>
        <w:rPr>
          <w:rFonts w:ascii="Arial" w:hAnsi="Arial" w:cs="Arial"/>
        </w:rPr>
      </w:pPr>
      <w:r w:rsidRPr="00847774">
        <w:rPr>
          <w:rFonts w:ascii="Arial" w:hAnsi="Arial" w:cs="Arial"/>
        </w:rPr>
        <w:t>Společně se zapracováním akcí dojde k úpravě současných výjimek. Z vyhlášky je navrhováno odstranění následujících výjimek u již proběhlých akcí:</w:t>
      </w:r>
    </w:p>
    <w:p w:rsidR="00847774" w:rsidRPr="00847774" w:rsidRDefault="00847774" w:rsidP="00847774">
      <w:pPr>
        <w:pStyle w:val="Odstavecseseznamem"/>
        <w:numPr>
          <w:ilvl w:val="0"/>
          <w:numId w:val="8"/>
        </w:numPr>
        <w:spacing w:before="240"/>
        <w:jc w:val="both"/>
        <w:rPr>
          <w:rFonts w:ascii="Arial" w:hAnsi="Arial" w:cs="Arial"/>
        </w:rPr>
      </w:pPr>
      <w:r w:rsidRPr="00847774">
        <w:rPr>
          <w:rFonts w:ascii="Arial" w:hAnsi="Arial" w:cs="Arial"/>
        </w:rPr>
        <w:t>Akce k výročí 100 let od úmrtí</w:t>
      </w:r>
      <w:r w:rsidR="005B6681">
        <w:rPr>
          <w:rFonts w:ascii="Arial" w:hAnsi="Arial" w:cs="Arial"/>
        </w:rPr>
        <w:t xml:space="preserve"> Jiřího Wolkra, konaná dne 11. </w:t>
      </w:r>
      <w:r w:rsidRPr="00847774">
        <w:rPr>
          <w:rFonts w:ascii="Arial" w:hAnsi="Arial" w:cs="Arial"/>
        </w:rPr>
        <w:t>5. 2024 na nám. T. G. Masaryka</w:t>
      </w:r>
    </w:p>
    <w:p w:rsidR="00847774" w:rsidRPr="00847774" w:rsidRDefault="00847774" w:rsidP="00847774">
      <w:pPr>
        <w:pStyle w:val="Odstavecseseznamem"/>
        <w:numPr>
          <w:ilvl w:val="0"/>
          <w:numId w:val="8"/>
        </w:numPr>
        <w:spacing w:before="240"/>
        <w:jc w:val="both"/>
        <w:rPr>
          <w:rFonts w:ascii="Arial" w:hAnsi="Arial" w:cs="Arial"/>
        </w:rPr>
      </w:pPr>
      <w:r w:rsidRPr="00847774">
        <w:rPr>
          <w:rFonts w:ascii="Arial" w:hAnsi="Arial" w:cs="Arial"/>
        </w:rPr>
        <w:lastRenderedPageBreak/>
        <w:t xml:space="preserve">Country festival </w:t>
      </w:r>
      <w:proofErr w:type="spellStart"/>
      <w:r w:rsidRPr="00847774">
        <w:rPr>
          <w:rFonts w:ascii="Arial" w:hAnsi="Arial" w:cs="Arial"/>
        </w:rPr>
        <w:t>ProFest</w:t>
      </w:r>
      <w:proofErr w:type="spellEnd"/>
      <w:r w:rsidRPr="00847774">
        <w:rPr>
          <w:rFonts w:ascii="Arial" w:hAnsi="Arial" w:cs="Arial"/>
        </w:rPr>
        <w:t xml:space="preserve"> 2024, konaný ve dnech 2. - 3. 8. 2024 na nádvoří prostějovského zámku a na Pernštýnském náměstí. </w:t>
      </w:r>
    </w:p>
    <w:p w:rsidR="00847774" w:rsidRPr="00847774" w:rsidRDefault="00847774" w:rsidP="00847774">
      <w:pPr>
        <w:pStyle w:val="Odstavecseseznamem"/>
        <w:numPr>
          <w:ilvl w:val="0"/>
          <w:numId w:val="8"/>
        </w:numPr>
        <w:spacing w:before="240"/>
        <w:jc w:val="both"/>
        <w:rPr>
          <w:rFonts w:ascii="Arial" w:hAnsi="Arial" w:cs="Arial"/>
        </w:rPr>
      </w:pPr>
      <w:r w:rsidRPr="00847774">
        <w:rPr>
          <w:rFonts w:ascii="Arial" w:hAnsi="Arial" w:cs="Arial"/>
        </w:rPr>
        <w:t xml:space="preserve">Cirkus Wolker, </w:t>
      </w:r>
      <w:proofErr w:type="spellStart"/>
      <w:r w:rsidRPr="00847774">
        <w:rPr>
          <w:rFonts w:ascii="Arial" w:hAnsi="Arial" w:cs="Arial"/>
        </w:rPr>
        <w:t>vícežánrový</w:t>
      </w:r>
      <w:proofErr w:type="spellEnd"/>
      <w:r w:rsidRPr="00847774">
        <w:rPr>
          <w:rFonts w:ascii="Arial" w:hAnsi="Arial" w:cs="Arial"/>
        </w:rPr>
        <w:t xml:space="preserve"> festival konaný ve dnech 5. – 8. 9. 2024 na par. č. 7946/1, v k. </w:t>
      </w:r>
      <w:proofErr w:type="spellStart"/>
      <w:r w:rsidRPr="00847774">
        <w:rPr>
          <w:rFonts w:ascii="Arial" w:hAnsi="Arial" w:cs="Arial"/>
        </w:rPr>
        <w:t>ú.</w:t>
      </w:r>
      <w:proofErr w:type="spellEnd"/>
      <w:r w:rsidRPr="00847774">
        <w:rPr>
          <w:rFonts w:ascii="Arial" w:hAnsi="Arial" w:cs="Arial"/>
        </w:rPr>
        <w:t xml:space="preserve"> Prostějov (prostor před SŠ ART ECON).  </w:t>
      </w:r>
    </w:p>
    <w:p w:rsidR="00847774" w:rsidRPr="00847774" w:rsidRDefault="00847774" w:rsidP="00847774">
      <w:pPr>
        <w:pStyle w:val="Odstavecseseznamem"/>
        <w:numPr>
          <w:ilvl w:val="0"/>
          <w:numId w:val="8"/>
        </w:numPr>
        <w:spacing w:before="240"/>
        <w:jc w:val="both"/>
        <w:rPr>
          <w:rFonts w:ascii="Arial" w:hAnsi="Arial" w:cs="Arial"/>
        </w:rPr>
      </w:pPr>
      <w:r w:rsidRPr="00847774">
        <w:rPr>
          <w:rFonts w:ascii="Arial" w:hAnsi="Arial" w:cs="Arial"/>
        </w:rPr>
        <w:t>veřejného promítání osmifinálového, čtvrtfinálového, semifinálového a finálového zápasu Mistrovství Evropy ve fotbale 2024 za předpokladu, že účastníkem osmifinálového, čtvrtfinálového, semifinálového či finálového zápasu bude reprezentace České republiky</w:t>
      </w:r>
      <w:r w:rsidR="005B6681">
        <w:rPr>
          <w:rFonts w:ascii="Arial" w:hAnsi="Arial" w:cs="Arial"/>
        </w:rPr>
        <w:t>,</w:t>
      </w:r>
      <w:r w:rsidRPr="00847774">
        <w:rPr>
          <w:rFonts w:ascii="Arial" w:hAnsi="Arial" w:cs="Arial"/>
        </w:rPr>
        <w:t xml:space="preserve"> upraveného v čl. 4a vyhlášky.</w:t>
      </w:r>
    </w:p>
    <w:p w:rsidR="00847774" w:rsidRPr="00847774" w:rsidRDefault="00847774" w:rsidP="00847774">
      <w:pPr>
        <w:spacing w:before="240"/>
        <w:jc w:val="both"/>
        <w:rPr>
          <w:rFonts w:ascii="Arial" w:hAnsi="Arial" w:cs="Arial"/>
        </w:rPr>
      </w:pPr>
      <w:r w:rsidRPr="00847774">
        <w:rPr>
          <w:rFonts w:ascii="Arial" w:hAnsi="Arial" w:cs="Arial"/>
        </w:rPr>
        <w:t>Dále je navrhována úprava v čl. 4 odst. 3 a 4 vyhlášky, a to tak, že u akcí, které mají ve vyhlášce pevně stanovené datum konání, by nebylo nutné termín akce znovu oznamovat Odboru kanceláře primátora a oznámení následně uveřejňovat na úřední desce. Tato povinnost by zůstala pouze u akcí, které nemají ve vyhlášce stanoveno datum konání. Úpravou vyhlášky tak dojde k odstranění nadbytečných administrativních kroků.</w:t>
      </w:r>
    </w:p>
    <w:p w:rsidR="00AF2AB7" w:rsidRPr="00AF2AB7" w:rsidRDefault="00AF2AB7" w:rsidP="00AF2AB7">
      <w:pPr>
        <w:jc w:val="both"/>
        <w:rPr>
          <w:rFonts w:ascii="Arial" w:hAnsi="Arial" w:cs="Arial"/>
          <w:b/>
        </w:rPr>
      </w:pPr>
    </w:p>
    <w:p w:rsidR="00AF2AB7" w:rsidRDefault="00AF2AB7" w:rsidP="00AF2AB7">
      <w:pPr>
        <w:jc w:val="both"/>
        <w:rPr>
          <w:rFonts w:ascii="Arial" w:hAnsi="Arial" w:cs="Arial"/>
        </w:rPr>
      </w:pPr>
      <w:r w:rsidRPr="00AF2AB7">
        <w:rPr>
          <w:rFonts w:ascii="Arial" w:hAnsi="Arial" w:cs="Arial"/>
        </w:rPr>
        <w:t>Návrh změnové vyhlášky a úplné znění vyhlášky jsou přiloženy k tomuto materiálu.</w:t>
      </w:r>
    </w:p>
    <w:p w:rsidR="00847774" w:rsidRDefault="00847774" w:rsidP="00AF2AB7">
      <w:pPr>
        <w:jc w:val="both"/>
        <w:rPr>
          <w:rFonts w:ascii="Arial" w:hAnsi="Arial" w:cs="Arial"/>
        </w:rPr>
      </w:pPr>
    </w:p>
    <w:p w:rsidR="00177413" w:rsidRPr="00AF2AB7" w:rsidRDefault="00177413" w:rsidP="004578B7">
      <w:pPr>
        <w:autoSpaceDE w:val="0"/>
        <w:autoSpaceDN w:val="0"/>
        <w:adjustRightInd w:val="0"/>
        <w:jc w:val="both"/>
        <w:rPr>
          <w:rFonts w:ascii="Arial" w:hAnsi="Arial" w:cs="Arial"/>
        </w:rPr>
      </w:pPr>
      <w:r w:rsidRPr="00C65EF3">
        <w:rPr>
          <w:rFonts w:ascii="Arial" w:hAnsi="Arial" w:cs="Arial"/>
        </w:rPr>
        <w:t>Rada města Prostějova projednala ten</w:t>
      </w:r>
      <w:r>
        <w:rPr>
          <w:rFonts w:ascii="Arial" w:hAnsi="Arial" w:cs="Arial"/>
        </w:rPr>
        <w:t xml:space="preserve">to návrh na </w:t>
      </w:r>
      <w:r w:rsidR="00AA199F">
        <w:rPr>
          <w:rFonts w:ascii="Arial" w:hAnsi="Arial" w:cs="Arial"/>
        </w:rPr>
        <w:t xml:space="preserve">své </w:t>
      </w:r>
      <w:r>
        <w:rPr>
          <w:rFonts w:ascii="Arial" w:hAnsi="Arial" w:cs="Arial"/>
        </w:rPr>
        <w:t xml:space="preserve">schůzi </w:t>
      </w:r>
      <w:r w:rsidR="00AA199F">
        <w:rPr>
          <w:rFonts w:ascii="Arial" w:hAnsi="Arial" w:cs="Arial"/>
        </w:rPr>
        <w:t xml:space="preserve">konané </w:t>
      </w:r>
      <w:r>
        <w:rPr>
          <w:rFonts w:ascii="Arial" w:hAnsi="Arial" w:cs="Arial"/>
        </w:rPr>
        <w:t xml:space="preserve">dne 31. 3. 2025 a usnesením č. </w:t>
      </w:r>
      <w:r w:rsidR="0000774D" w:rsidRPr="0000774D">
        <w:rPr>
          <w:rFonts w:ascii="Arial" w:hAnsi="Arial" w:cs="Arial"/>
        </w:rPr>
        <w:t>RM/2025/64/57</w:t>
      </w:r>
      <w:r w:rsidR="0000774D">
        <w:rPr>
          <w:rFonts w:ascii="Arial" w:hAnsi="Arial" w:cs="Arial"/>
        </w:rPr>
        <w:t xml:space="preserve"> </w:t>
      </w:r>
      <w:r w:rsidRPr="00C65EF3">
        <w:rPr>
          <w:rFonts w:ascii="Arial" w:hAnsi="Arial" w:cs="Arial"/>
        </w:rPr>
        <w:t>doporučila vydat obecně závaznou vyhlášku Statutárního města Prostějova, kterou se mění Obecně závazná vyhláška st</w:t>
      </w:r>
      <w:r>
        <w:rPr>
          <w:rFonts w:ascii="Arial" w:hAnsi="Arial" w:cs="Arial"/>
        </w:rPr>
        <w:t>atutárního města Prostějova č. 6/2022</w:t>
      </w:r>
      <w:r w:rsidRPr="00177413">
        <w:t xml:space="preserve"> </w:t>
      </w:r>
      <w:r w:rsidRPr="00177413">
        <w:rPr>
          <w:rFonts w:ascii="Arial" w:hAnsi="Arial" w:cs="Arial"/>
        </w:rPr>
        <w:t>o zákazu požívání alkoholických nápojů na veřejném prostranství, ve znění pozdějších změn.</w:t>
      </w:r>
    </w:p>
    <w:p w:rsidR="00D2381A" w:rsidRPr="008C3BCC" w:rsidRDefault="00D2381A" w:rsidP="00EF7E3F">
      <w:pPr>
        <w:jc w:val="both"/>
        <w:rPr>
          <w:rFonts w:ascii="Arial" w:hAnsi="Arial" w:cs="Arial"/>
          <w:b/>
        </w:rPr>
      </w:pPr>
    </w:p>
    <w:p w:rsidR="00EF7E3F" w:rsidRPr="008C3BCC" w:rsidRDefault="00EF7E3F" w:rsidP="00EF7E3F">
      <w:pPr>
        <w:jc w:val="both"/>
        <w:rPr>
          <w:rFonts w:ascii="Arial" w:hAnsi="Arial" w:cs="Arial"/>
          <w:b/>
        </w:rPr>
      </w:pPr>
      <w:r w:rsidRPr="008C3BCC">
        <w:rPr>
          <w:rFonts w:ascii="Arial" w:hAnsi="Arial" w:cs="Arial"/>
          <w:b/>
        </w:rPr>
        <w:t>Stanovisko předkladatele:</w:t>
      </w:r>
    </w:p>
    <w:p w:rsidR="00A46C7A" w:rsidRPr="008C3BCC" w:rsidRDefault="00A46C7A" w:rsidP="00A46C7A">
      <w:pPr>
        <w:jc w:val="both"/>
        <w:rPr>
          <w:rFonts w:ascii="Arial" w:hAnsi="Arial" w:cs="Arial"/>
          <w:b/>
        </w:rPr>
      </w:pPr>
      <w:r w:rsidRPr="008C3BCC">
        <w:rPr>
          <w:rFonts w:ascii="Arial" w:hAnsi="Arial" w:cs="Arial"/>
          <w:b/>
        </w:rPr>
        <w:t xml:space="preserve">Odbor vnitřní správy doporučuje vydat obecně závaznou vyhlášku, </w:t>
      </w:r>
      <w:r w:rsidR="00797A94">
        <w:rPr>
          <w:rFonts w:ascii="Arial" w:hAnsi="Arial" w:cs="Arial"/>
          <w:b/>
          <w:bCs/>
        </w:rPr>
        <w:t>kterou se mění O</w:t>
      </w:r>
      <w:r w:rsidR="00797A94" w:rsidRPr="00016709">
        <w:rPr>
          <w:rFonts w:ascii="Arial" w:hAnsi="Arial" w:cs="Arial"/>
          <w:b/>
          <w:bCs/>
        </w:rPr>
        <w:t>becně závazná vyhláška st</w:t>
      </w:r>
      <w:r w:rsidR="00797A94">
        <w:rPr>
          <w:rFonts w:ascii="Arial" w:hAnsi="Arial" w:cs="Arial"/>
          <w:b/>
          <w:bCs/>
        </w:rPr>
        <w:t>atutárního města Prostějova č. 6/2022</w:t>
      </w:r>
      <w:r w:rsidR="00797A94" w:rsidRPr="00016709">
        <w:rPr>
          <w:rFonts w:ascii="Arial" w:hAnsi="Arial" w:cs="Arial"/>
          <w:b/>
          <w:bCs/>
        </w:rPr>
        <w:t xml:space="preserve"> </w:t>
      </w:r>
      <w:r w:rsidR="00797A94" w:rsidRPr="00847774">
        <w:rPr>
          <w:rFonts w:ascii="Arial" w:hAnsi="Arial" w:cs="Arial"/>
          <w:b/>
          <w:bCs/>
        </w:rPr>
        <w:t>o zákazu požívání alkoholických nápojů na veřejném prostranství</w:t>
      </w:r>
      <w:r w:rsidR="00797A94" w:rsidRPr="00016709">
        <w:rPr>
          <w:rFonts w:ascii="Arial" w:hAnsi="Arial" w:cs="Arial"/>
          <w:b/>
          <w:bCs/>
        </w:rPr>
        <w:t xml:space="preserve">, ve znění </w:t>
      </w:r>
      <w:r w:rsidR="00797A94">
        <w:rPr>
          <w:rFonts w:ascii="Arial" w:hAnsi="Arial" w:cs="Arial"/>
          <w:b/>
          <w:bCs/>
        </w:rPr>
        <w:t>pozdějších změn</w:t>
      </w:r>
      <w:r w:rsidR="00AA199F">
        <w:rPr>
          <w:rFonts w:ascii="Arial" w:hAnsi="Arial" w:cs="Arial"/>
          <w:b/>
          <w:bCs/>
        </w:rPr>
        <w:t>, dle předloženého znění</w:t>
      </w:r>
      <w:r w:rsidR="00797A94">
        <w:rPr>
          <w:rFonts w:ascii="Arial" w:hAnsi="Arial" w:cs="Arial"/>
          <w:b/>
          <w:bCs/>
        </w:rPr>
        <w:t>.</w:t>
      </w:r>
    </w:p>
    <w:p w:rsidR="00797A94" w:rsidRDefault="00797A94" w:rsidP="004A5842">
      <w:pPr>
        <w:pStyle w:val="Bezmezer"/>
        <w:ind w:left="1700" w:hanging="1700"/>
        <w:jc w:val="both"/>
        <w:rPr>
          <w:rFonts w:ascii="Arial" w:hAnsi="Arial" w:cs="Arial"/>
          <w:b/>
        </w:rPr>
      </w:pPr>
    </w:p>
    <w:p w:rsidR="007421F1" w:rsidRDefault="007421F1">
      <w:pPr>
        <w:rPr>
          <w:rFonts w:ascii="Arial" w:hAnsi="Arial" w:cs="Arial"/>
          <w:b/>
        </w:rPr>
      </w:pPr>
      <w:r>
        <w:rPr>
          <w:rFonts w:ascii="Arial" w:hAnsi="Arial" w:cs="Arial"/>
          <w:b/>
        </w:rPr>
        <w:br w:type="page"/>
      </w:r>
    </w:p>
    <w:p w:rsidR="00695EE2" w:rsidRPr="004A5842" w:rsidRDefault="00695EE2" w:rsidP="004A5842">
      <w:pPr>
        <w:pStyle w:val="Bezmezer"/>
        <w:ind w:left="1700" w:hanging="1700"/>
        <w:jc w:val="both"/>
        <w:rPr>
          <w:rFonts w:ascii="Arial" w:hAnsi="Arial" w:cs="Arial"/>
          <w:b/>
        </w:rPr>
      </w:pPr>
      <w:r w:rsidRPr="00695EE2">
        <w:rPr>
          <w:rFonts w:ascii="Arial" w:hAnsi="Arial" w:cs="Arial"/>
          <w:b/>
        </w:rPr>
        <w:lastRenderedPageBreak/>
        <w:t>Přílohy:</w:t>
      </w:r>
    </w:p>
    <w:p w:rsidR="004A5842" w:rsidRPr="004A5842" w:rsidRDefault="004A5842" w:rsidP="004A5842">
      <w:pPr>
        <w:spacing w:before="240"/>
        <w:ind w:left="1418" w:hanging="1418"/>
        <w:jc w:val="both"/>
        <w:rPr>
          <w:rFonts w:ascii="Arial" w:hAnsi="Arial" w:cs="Arial"/>
        </w:rPr>
      </w:pPr>
      <w:r w:rsidRPr="004A5842">
        <w:rPr>
          <w:rFonts w:ascii="Arial" w:hAnsi="Arial" w:cs="Arial"/>
        </w:rPr>
        <w:t>Příloha č. 1 - Žádost o výjimku z OZV o zákazu požívání alkoholických nápojů na veřejném prostranství – pobočný spolek Klub českých turistů, odbor Smržice – turistická akce Smržické vandr</w:t>
      </w:r>
    </w:p>
    <w:p w:rsidR="004A5842" w:rsidRPr="004A5842" w:rsidRDefault="00611F94" w:rsidP="004A5842">
      <w:pPr>
        <w:spacing w:before="240"/>
        <w:ind w:left="1418"/>
        <w:jc w:val="both"/>
        <w:rPr>
          <w:rFonts w:ascii="Arial" w:hAnsi="Arial" w:cs="Arial"/>
        </w:rPr>
      </w:pPr>
      <w:r>
        <w:rPr>
          <w:rFonts w:ascii="Arial" w:hAnsi="Arial" w:cs="Arial"/>
        </w:rPr>
        <w:object w:dxaOrig="1541"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7.25pt;height:50.25pt" o:ole="">
            <v:imagedata r:id="rId9" o:title=""/>
          </v:shape>
          <o:OLEObject Type="Embed" ProgID="Acrobat.Document.DC" ShapeID="_x0000_i1028" DrawAspect="Icon" ObjectID="_1805116182" r:id="rId10"/>
        </w:object>
      </w:r>
    </w:p>
    <w:p w:rsidR="004A5842" w:rsidRPr="004A5842" w:rsidRDefault="004A5842" w:rsidP="004A5842">
      <w:pPr>
        <w:spacing w:before="240"/>
        <w:ind w:left="1418" w:hanging="1418"/>
        <w:jc w:val="both"/>
        <w:rPr>
          <w:rFonts w:ascii="Arial" w:hAnsi="Arial" w:cs="Arial"/>
        </w:rPr>
      </w:pPr>
      <w:r w:rsidRPr="004A5842">
        <w:rPr>
          <w:rFonts w:ascii="Arial" w:hAnsi="Arial" w:cs="Arial"/>
        </w:rPr>
        <w:t>Příloha č. 2 - Žádost o výjimku z OZV o zákazu požívání alkoholických nápojů na veřejném prostranství – Zbyněk Král – CITY PICNIC</w:t>
      </w:r>
    </w:p>
    <w:p w:rsidR="004A5842" w:rsidRPr="004A5842" w:rsidRDefault="004A5842" w:rsidP="004A5842">
      <w:pPr>
        <w:spacing w:before="240"/>
        <w:ind w:left="1418" w:hanging="1418"/>
        <w:jc w:val="both"/>
        <w:rPr>
          <w:rFonts w:ascii="Arial" w:hAnsi="Arial" w:cs="Arial"/>
        </w:rPr>
      </w:pPr>
      <w:r w:rsidRPr="004A5842">
        <w:rPr>
          <w:rFonts w:ascii="Arial" w:hAnsi="Arial" w:cs="Arial"/>
        </w:rPr>
        <w:tab/>
      </w:r>
      <w:bookmarkStart w:id="0" w:name="_GoBack"/>
      <w:r w:rsidR="00611F94">
        <w:rPr>
          <w:rFonts w:ascii="Arial" w:hAnsi="Arial" w:cs="Arial"/>
        </w:rPr>
        <w:object w:dxaOrig="1541" w:dyaOrig="998">
          <v:shape id="_x0000_i1029" type="#_x0000_t75" style="width:77.25pt;height:50.25pt" o:ole="">
            <v:imagedata r:id="rId11" o:title=""/>
          </v:shape>
          <o:OLEObject Type="Embed" ProgID="Acrobat.Document.DC" ShapeID="_x0000_i1029" DrawAspect="Icon" ObjectID="_1805116183" r:id="rId12"/>
        </w:object>
      </w:r>
      <w:bookmarkEnd w:id="0"/>
    </w:p>
    <w:p w:rsidR="00290BEA" w:rsidRPr="004A5842" w:rsidRDefault="00290BEA" w:rsidP="00290BEA">
      <w:pPr>
        <w:spacing w:before="240"/>
        <w:ind w:left="1418" w:hanging="1418"/>
        <w:jc w:val="both"/>
        <w:rPr>
          <w:rFonts w:ascii="Arial" w:hAnsi="Arial" w:cs="Arial"/>
        </w:rPr>
      </w:pPr>
      <w:r w:rsidRPr="004A5842">
        <w:rPr>
          <w:rFonts w:ascii="Arial" w:hAnsi="Arial" w:cs="Arial"/>
        </w:rPr>
        <w:t xml:space="preserve">Příloha č. 3 - Žádost o výjimku z OZV o zákazu požívání alkoholických nápojů na veřejném prostranství – </w:t>
      </w:r>
      <w:r>
        <w:rPr>
          <w:rFonts w:ascii="Arial" w:hAnsi="Arial" w:cs="Arial"/>
        </w:rPr>
        <w:t xml:space="preserve">Mgr. Soňa Provazová - </w:t>
      </w:r>
      <w:r w:rsidRPr="00290BEA">
        <w:rPr>
          <w:rFonts w:ascii="Arial" w:hAnsi="Arial" w:cs="Arial"/>
        </w:rPr>
        <w:t>1. máj – lásky čas</w:t>
      </w:r>
    </w:p>
    <w:p w:rsidR="00290BEA" w:rsidRDefault="0084639D" w:rsidP="00FA15ED">
      <w:pPr>
        <w:spacing w:before="240"/>
        <w:ind w:left="1418"/>
        <w:jc w:val="both"/>
        <w:rPr>
          <w:rFonts w:ascii="Arial" w:hAnsi="Arial" w:cs="Arial"/>
        </w:rPr>
      </w:pPr>
      <w:r>
        <w:rPr>
          <w:rFonts w:ascii="Arial" w:hAnsi="Arial" w:cs="Arial"/>
        </w:rPr>
        <w:object w:dxaOrig="1541" w:dyaOrig="998">
          <v:shape id="_x0000_i1025" type="#_x0000_t75" style="width:78pt;height:50.25pt" o:ole="">
            <v:imagedata r:id="rId13" o:title=""/>
          </v:shape>
          <o:OLEObject Type="Embed" ProgID="Acrobat.Document.DC" ShapeID="_x0000_i1025" DrawAspect="Icon" ObjectID="_1805116184" r:id="rId14"/>
        </w:object>
      </w:r>
    </w:p>
    <w:p w:rsidR="004A5842" w:rsidRPr="004A5842" w:rsidRDefault="00290BEA" w:rsidP="004A5842">
      <w:pPr>
        <w:spacing w:before="240"/>
        <w:ind w:left="1418" w:hanging="1418"/>
        <w:jc w:val="both"/>
        <w:rPr>
          <w:rFonts w:ascii="Arial" w:hAnsi="Arial" w:cs="Arial"/>
        </w:rPr>
      </w:pPr>
      <w:r>
        <w:rPr>
          <w:rFonts w:ascii="Arial" w:hAnsi="Arial" w:cs="Arial"/>
        </w:rPr>
        <w:t>Příloha č. 4</w:t>
      </w:r>
      <w:r w:rsidR="004A5842" w:rsidRPr="004A5842">
        <w:rPr>
          <w:rFonts w:ascii="Arial" w:hAnsi="Arial" w:cs="Arial"/>
        </w:rPr>
        <w:t xml:space="preserve"> - Návrh obecně závazné vyhlášky statutárního města Prostějova, kterou se mění Obecně závazná vyhláška č. 6/2022 o zákazu požívání alkoholických nápojů na veřejném prostranství</w:t>
      </w:r>
    </w:p>
    <w:p w:rsidR="009F5EF7" w:rsidRPr="004A5842" w:rsidRDefault="004A5842" w:rsidP="009F5EF7">
      <w:pPr>
        <w:spacing w:before="240"/>
        <w:ind w:left="1418" w:hanging="1418"/>
        <w:jc w:val="both"/>
        <w:rPr>
          <w:rFonts w:ascii="Arial" w:hAnsi="Arial" w:cs="Arial"/>
        </w:rPr>
      </w:pPr>
      <w:r w:rsidRPr="004A5842">
        <w:rPr>
          <w:rFonts w:ascii="Arial" w:hAnsi="Arial" w:cs="Arial"/>
        </w:rPr>
        <w:tab/>
      </w:r>
      <w:bookmarkStart w:id="1" w:name="_MON_1804589876"/>
      <w:bookmarkEnd w:id="1"/>
      <w:r w:rsidR="005F560D">
        <w:rPr>
          <w:rFonts w:ascii="Arial" w:hAnsi="Arial" w:cs="Arial"/>
        </w:rPr>
        <w:object w:dxaOrig="1541" w:dyaOrig="998">
          <v:shape id="_x0000_i1026" type="#_x0000_t75" style="width:78pt;height:50.25pt" o:ole="">
            <v:imagedata r:id="rId15" o:title=""/>
          </v:shape>
          <o:OLEObject Type="Embed" ProgID="Word.Document.12" ShapeID="_x0000_i1026" DrawAspect="Icon" ObjectID="_1805116185" r:id="rId16">
            <o:FieldCodes>\s</o:FieldCodes>
          </o:OLEObject>
        </w:object>
      </w:r>
    </w:p>
    <w:p w:rsidR="004A5842" w:rsidRPr="0014058D" w:rsidRDefault="00290BEA" w:rsidP="0014058D">
      <w:pPr>
        <w:spacing w:before="240"/>
        <w:ind w:left="1418" w:hanging="1418"/>
        <w:jc w:val="both"/>
        <w:rPr>
          <w:rFonts w:ascii="Arial" w:hAnsi="Arial" w:cs="Arial"/>
        </w:rPr>
      </w:pPr>
      <w:r>
        <w:rPr>
          <w:rFonts w:ascii="Arial" w:hAnsi="Arial" w:cs="Arial"/>
        </w:rPr>
        <w:t>Příloha č. 5</w:t>
      </w:r>
      <w:r w:rsidR="004A5842" w:rsidRPr="004A5842">
        <w:rPr>
          <w:rFonts w:ascii="Arial" w:hAnsi="Arial" w:cs="Arial"/>
        </w:rPr>
        <w:t xml:space="preserve"> - Úplné znění Obecně závazné vyhlášky č. 6/2022 o zákazu požívání alkoholických nápojů na veřejném prostranství</w:t>
      </w:r>
    </w:p>
    <w:bookmarkStart w:id="2" w:name="_MON_1804589808"/>
    <w:bookmarkEnd w:id="2"/>
    <w:p w:rsidR="00A46C7A" w:rsidRPr="00AF2AB7" w:rsidRDefault="00641859" w:rsidP="00AF2AB7">
      <w:pPr>
        <w:spacing w:before="240"/>
        <w:ind w:left="1418"/>
        <w:jc w:val="both"/>
        <w:rPr>
          <w:rFonts w:cs="Arial"/>
        </w:rPr>
      </w:pPr>
      <w:r>
        <w:rPr>
          <w:rFonts w:cs="Arial"/>
        </w:rPr>
        <w:object w:dxaOrig="1541" w:dyaOrig="998">
          <v:shape id="_x0000_i1027" type="#_x0000_t75" style="width:78pt;height:50.25pt" o:ole="">
            <v:imagedata r:id="rId17" o:title=""/>
          </v:shape>
          <o:OLEObject Type="Embed" ProgID="Word.Document.12" ShapeID="_x0000_i1027" DrawAspect="Icon" ObjectID="_1805116186" r:id="rId18">
            <o:FieldCodes>\s</o:FieldCodes>
          </o:OLEObject>
        </w:object>
      </w:r>
    </w:p>
    <w:sectPr w:rsidR="00A46C7A" w:rsidRPr="00AF2AB7" w:rsidSect="009B2924">
      <w:pgSz w:w="11906" w:h="16838"/>
      <w:pgMar w:top="1418" w:right="1418" w:bottom="851" w:left="992" w:header="709" w:footer="50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2139" w:rsidRDefault="00A32139" w:rsidP="00C71327">
      <w:r>
        <w:separator/>
      </w:r>
    </w:p>
  </w:endnote>
  <w:endnote w:type="continuationSeparator" w:id="0">
    <w:p w:rsidR="00A32139" w:rsidRDefault="00A32139" w:rsidP="00C71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Futura Lt AT">
    <w:altName w:val="Corbel"/>
    <w:panose1 w:val="02000403030000020003"/>
    <w:charset w:val="EE"/>
    <w:family w:val="auto"/>
    <w:pitch w:val="variable"/>
    <w:sig w:usb0="00000001"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A68" w:rsidRPr="00844E83" w:rsidRDefault="00AA7552" w:rsidP="00C04DD1">
    <w:pPr>
      <w:pStyle w:val="Zpat"/>
      <w:pBdr>
        <w:top w:val="thinThickSmallGap" w:sz="24" w:space="1" w:color="622423" w:themeColor="accent2" w:themeShade="7F"/>
      </w:pBdr>
      <w:jc w:val="right"/>
      <w:rPr>
        <w:rFonts w:ascii="Arial" w:eastAsiaTheme="majorEastAsia" w:hAnsi="Arial" w:cs="Arial"/>
        <w:sz w:val="20"/>
        <w:szCs w:val="20"/>
      </w:rPr>
    </w:pPr>
    <w:r>
      <w:rPr>
        <w:rFonts w:ascii="Arial" w:eastAsiaTheme="majorEastAsia" w:hAnsi="Arial" w:cs="Arial"/>
        <w:sz w:val="20"/>
        <w:szCs w:val="20"/>
      </w:rPr>
      <w:t xml:space="preserve"> </w:t>
    </w:r>
    <w:r w:rsidR="007E445C">
      <w:rPr>
        <w:rFonts w:ascii="Arial" w:eastAsiaTheme="majorEastAsia" w:hAnsi="Arial" w:cs="Arial"/>
        <w:sz w:val="20"/>
        <w:szCs w:val="20"/>
      </w:rPr>
      <w:t xml:space="preserve">  </w:t>
    </w:r>
    <w:r w:rsidR="005A0A68" w:rsidRPr="00844E83">
      <w:rPr>
        <w:rFonts w:ascii="Arial" w:eastAsiaTheme="majorEastAsia" w:hAnsi="Arial" w:cs="Arial"/>
        <w:sz w:val="20"/>
        <w:szCs w:val="20"/>
      </w:rPr>
      <w:t xml:space="preserve">Strana </w:t>
    </w:r>
    <w:r w:rsidR="005A0A68" w:rsidRPr="00844E83">
      <w:rPr>
        <w:rFonts w:ascii="Arial" w:eastAsiaTheme="minorEastAsia" w:hAnsi="Arial" w:cs="Arial"/>
        <w:sz w:val="20"/>
        <w:szCs w:val="20"/>
      </w:rPr>
      <w:fldChar w:fldCharType="begin"/>
    </w:r>
    <w:r w:rsidR="005A0A68" w:rsidRPr="00844E83">
      <w:rPr>
        <w:rFonts w:ascii="Arial" w:hAnsi="Arial" w:cs="Arial"/>
        <w:sz w:val="20"/>
        <w:szCs w:val="20"/>
      </w:rPr>
      <w:instrText>PAGE   \* MERGEFORMAT</w:instrText>
    </w:r>
    <w:r w:rsidR="005A0A68" w:rsidRPr="00844E83">
      <w:rPr>
        <w:rFonts w:ascii="Arial" w:eastAsiaTheme="minorEastAsia" w:hAnsi="Arial" w:cs="Arial"/>
        <w:sz w:val="20"/>
        <w:szCs w:val="20"/>
      </w:rPr>
      <w:fldChar w:fldCharType="separate"/>
    </w:r>
    <w:r w:rsidR="00611F94" w:rsidRPr="00611F94">
      <w:rPr>
        <w:rFonts w:ascii="Arial" w:eastAsiaTheme="majorEastAsia" w:hAnsi="Arial" w:cs="Arial"/>
        <w:noProof/>
        <w:sz w:val="20"/>
        <w:szCs w:val="20"/>
      </w:rPr>
      <w:t>3</w:t>
    </w:r>
    <w:r w:rsidR="005A0A68" w:rsidRPr="00844E83">
      <w:rPr>
        <w:rFonts w:ascii="Arial" w:eastAsiaTheme="majorEastAsia" w:hAnsi="Arial" w:cs="Arial"/>
        <w:sz w:val="20"/>
        <w:szCs w:val="20"/>
      </w:rPr>
      <w:fldChar w:fldCharType="end"/>
    </w:r>
  </w:p>
  <w:p w:rsidR="00177413" w:rsidRDefault="00177413" w:rsidP="00177413">
    <w:pPr>
      <w:pStyle w:val="Zpat"/>
      <w:pBdr>
        <w:top w:val="thinThickSmallGap" w:sz="24" w:space="1" w:color="622423" w:themeColor="accent2" w:themeShade="7F"/>
      </w:pBdr>
      <w:jc w:val="both"/>
      <w:rPr>
        <w:rFonts w:ascii="Arial" w:eastAsiaTheme="majorEastAsia" w:hAnsi="Arial" w:cs="Arial"/>
        <w:sz w:val="20"/>
        <w:szCs w:val="20"/>
      </w:rPr>
    </w:pPr>
    <w:r w:rsidRPr="001D4EE6">
      <w:rPr>
        <w:rFonts w:ascii="Arial" w:eastAsiaTheme="majorEastAsia" w:hAnsi="Arial" w:cs="Arial"/>
        <w:sz w:val="20"/>
        <w:szCs w:val="20"/>
      </w:rPr>
      <w:t>Za</w:t>
    </w:r>
    <w:r>
      <w:rPr>
        <w:rFonts w:ascii="Arial" w:eastAsiaTheme="majorEastAsia" w:hAnsi="Arial" w:cs="Arial"/>
        <w:sz w:val="20"/>
        <w:szCs w:val="20"/>
      </w:rPr>
      <w:t xml:space="preserve">stupitelstvo města Prostějova </w:t>
    </w:r>
    <w:proofErr w:type="gramStart"/>
    <w:r>
      <w:rPr>
        <w:rFonts w:ascii="Arial" w:eastAsiaTheme="majorEastAsia" w:hAnsi="Arial" w:cs="Arial"/>
        <w:sz w:val="20"/>
        <w:szCs w:val="20"/>
      </w:rPr>
      <w:t>14.04.2025</w:t>
    </w:r>
    <w:proofErr w:type="gramEnd"/>
  </w:p>
  <w:p w:rsidR="005A0A68" w:rsidRPr="00A73233" w:rsidRDefault="00EF7E3F" w:rsidP="002F5262">
    <w:pPr>
      <w:pStyle w:val="Zpat"/>
      <w:pBdr>
        <w:top w:val="thinThickSmallGap" w:sz="24" w:space="1" w:color="622423" w:themeColor="accent2" w:themeShade="7F"/>
      </w:pBdr>
      <w:jc w:val="both"/>
      <w:rPr>
        <w:rFonts w:ascii="Arial" w:eastAsiaTheme="majorEastAsia" w:hAnsi="Arial" w:cs="Arial"/>
        <w:sz w:val="20"/>
        <w:szCs w:val="20"/>
      </w:rPr>
    </w:pPr>
    <w:r>
      <w:rPr>
        <w:rFonts w:ascii="Arial" w:eastAsiaTheme="majorEastAsia" w:hAnsi="Arial" w:cs="Arial"/>
        <w:sz w:val="20"/>
        <w:szCs w:val="20"/>
      </w:rPr>
      <w:t xml:space="preserve">Změna obecné závazné vyhlášky </w:t>
    </w:r>
    <w:r w:rsidR="00847774" w:rsidRPr="00847774">
      <w:rPr>
        <w:rFonts w:ascii="Arial" w:eastAsiaTheme="majorEastAsia" w:hAnsi="Arial" w:cs="Arial"/>
        <w:sz w:val="20"/>
        <w:szCs w:val="20"/>
      </w:rPr>
      <w:t>o zákazu požívání alkoholických nápojů na veřejném prostranství</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2139" w:rsidRDefault="00A32139" w:rsidP="00C71327">
      <w:r>
        <w:separator/>
      </w:r>
    </w:p>
  </w:footnote>
  <w:footnote w:type="continuationSeparator" w:id="0">
    <w:p w:rsidR="00A32139" w:rsidRDefault="00A32139" w:rsidP="00C713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8095B"/>
    <w:multiLevelType w:val="hybridMultilevel"/>
    <w:tmpl w:val="BFEC55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AEC579A"/>
    <w:multiLevelType w:val="hybridMultilevel"/>
    <w:tmpl w:val="D3E47B9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30FC6FFF"/>
    <w:multiLevelType w:val="hybridMultilevel"/>
    <w:tmpl w:val="FF7489AA"/>
    <w:lvl w:ilvl="0" w:tplc="E758B0B6">
      <w:start w:val="1"/>
      <w:numFmt w:val="upperRoman"/>
      <w:pStyle w:val="Nadpis1"/>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9D614A7"/>
    <w:multiLevelType w:val="multilevel"/>
    <w:tmpl w:val="3492166E"/>
    <w:lvl w:ilvl="0">
      <w:start w:val="1"/>
      <w:numFmt w:val="decimal"/>
      <w:pStyle w:val="ZDNadpis1"/>
      <w:lvlText w:val="%1."/>
      <w:lvlJc w:val="left"/>
      <w:pPr>
        <w:ind w:left="360" w:hanging="360"/>
      </w:pPr>
      <w:rPr>
        <w:rFonts w:hint="default"/>
      </w:rPr>
    </w:lvl>
    <w:lvl w:ilvl="1">
      <w:start w:val="1"/>
      <w:numFmt w:val="decimal"/>
      <w:pStyle w:val="NadpisZD20202rove"/>
      <w:isLgl/>
      <w:lvlText w:val="%1.%2."/>
      <w:lvlJc w:val="left"/>
      <w:pPr>
        <w:ind w:left="3621" w:hanging="360"/>
      </w:pPr>
      <w:rPr>
        <w:rFonts w:hint="default"/>
        <w:sz w:val="22"/>
        <w:szCs w:val="22"/>
      </w:rPr>
    </w:lvl>
    <w:lvl w:ilvl="2">
      <w:start w:val="1"/>
      <w:numFmt w:val="decimal"/>
      <w:pStyle w:val="ZDstyl3"/>
      <w:isLgl/>
      <w:lvlText w:val="%1.%2.%3."/>
      <w:lvlJc w:val="left"/>
      <w:pPr>
        <w:ind w:left="2280" w:hanging="720"/>
      </w:pPr>
      <w:rPr>
        <w:rFonts w:hint="default"/>
        <w:b w:val="0"/>
        <w:sz w:val="22"/>
        <w:szCs w:val="24"/>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4" w15:restartNumberingAfterBreak="0">
    <w:nsid w:val="45087B1D"/>
    <w:multiLevelType w:val="multilevel"/>
    <w:tmpl w:val="809C6E04"/>
    <w:lvl w:ilvl="0">
      <w:start w:val="1"/>
      <w:numFmt w:val="decimal"/>
      <w:pStyle w:val="slovnChar"/>
      <w:lvlText w:val="(%1)"/>
      <w:lvlJc w:val="left"/>
      <w:pPr>
        <w:tabs>
          <w:tab w:val="num" w:pos="357"/>
        </w:tabs>
      </w:pPr>
      <w:rPr>
        <w:rFonts w:ascii="Arial" w:hAnsi="Arial" w:hint="default"/>
        <w:b w:val="0"/>
        <w:i w:val="0"/>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56665AC2"/>
    <w:multiLevelType w:val="hybridMultilevel"/>
    <w:tmpl w:val="0374BFA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6CD628CE"/>
    <w:multiLevelType w:val="hybridMultilevel"/>
    <w:tmpl w:val="4C8CFA46"/>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 w15:restartNumberingAfterBreak="0">
    <w:nsid w:val="6D244BA2"/>
    <w:multiLevelType w:val="hybridMultilevel"/>
    <w:tmpl w:val="B4C680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0F">
      <w:start w:val="1"/>
      <w:numFmt w:val="decimal"/>
      <w:lvlText w:val="%3."/>
      <w:lvlJc w:val="lef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7"/>
  </w:num>
  <w:num w:numId="5">
    <w:abstractNumId w:val="1"/>
  </w:num>
  <w:num w:numId="6">
    <w:abstractNumId w:val="0"/>
  </w:num>
  <w:num w:numId="7">
    <w:abstractNumId w:val="6"/>
  </w:num>
  <w:num w:numId="8">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ABD"/>
    <w:rsid w:val="0000024A"/>
    <w:rsid w:val="000017F5"/>
    <w:rsid w:val="000049B8"/>
    <w:rsid w:val="00005FF5"/>
    <w:rsid w:val="0000774D"/>
    <w:rsid w:val="00010F01"/>
    <w:rsid w:val="00011C6F"/>
    <w:rsid w:val="0001201A"/>
    <w:rsid w:val="0001373F"/>
    <w:rsid w:val="00016709"/>
    <w:rsid w:val="00017091"/>
    <w:rsid w:val="00017476"/>
    <w:rsid w:val="00017A8E"/>
    <w:rsid w:val="00021846"/>
    <w:rsid w:val="0002313E"/>
    <w:rsid w:val="0002561D"/>
    <w:rsid w:val="00027506"/>
    <w:rsid w:val="00027DA2"/>
    <w:rsid w:val="00031510"/>
    <w:rsid w:val="000331D8"/>
    <w:rsid w:val="00033B0C"/>
    <w:rsid w:val="00035141"/>
    <w:rsid w:val="00037325"/>
    <w:rsid w:val="00042476"/>
    <w:rsid w:val="0004432C"/>
    <w:rsid w:val="0004436D"/>
    <w:rsid w:val="000521F7"/>
    <w:rsid w:val="00052A00"/>
    <w:rsid w:val="00052A02"/>
    <w:rsid w:val="00054F8E"/>
    <w:rsid w:val="000553DB"/>
    <w:rsid w:val="0005607A"/>
    <w:rsid w:val="00064E80"/>
    <w:rsid w:val="00065509"/>
    <w:rsid w:val="00065DB5"/>
    <w:rsid w:val="00070F9D"/>
    <w:rsid w:val="00072FEA"/>
    <w:rsid w:val="000774DA"/>
    <w:rsid w:val="000778E5"/>
    <w:rsid w:val="00077AD3"/>
    <w:rsid w:val="000809A5"/>
    <w:rsid w:val="00095EBC"/>
    <w:rsid w:val="00096936"/>
    <w:rsid w:val="00096EAC"/>
    <w:rsid w:val="00097347"/>
    <w:rsid w:val="000A2277"/>
    <w:rsid w:val="000A29CA"/>
    <w:rsid w:val="000A4B70"/>
    <w:rsid w:val="000A73FE"/>
    <w:rsid w:val="000A7977"/>
    <w:rsid w:val="000B0B1A"/>
    <w:rsid w:val="000B1006"/>
    <w:rsid w:val="000B1032"/>
    <w:rsid w:val="000B23C8"/>
    <w:rsid w:val="000B3AA7"/>
    <w:rsid w:val="000B5626"/>
    <w:rsid w:val="000B5A1C"/>
    <w:rsid w:val="000B60A2"/>
    <w:rsid w:val="000B7EBA"/>
    <w:rsid w:val="000C05E3"/>
    <w:rsid w:val="000C117D"/>
    <w:rsid w:val="000C293A"/>
    <w:rsid w:val="000C33B6"/>
    <w:rsid w:val="000C3A29"/>
    <w:rsid w:val="000C4027"/>
    <w:rsid w:val="000C568C"/>
    <w:rsid w:val="000C63DB"/>
    <w:rsid w:val="000C6569"/>
    <w:rsid w:val="000D08CC"/>
    <w:rsid w:val="000D29A5"/>
    <w:rsid w:val="000D2AAA"/>
    <w:rsid w:val="000D4523"/>
    <w:rsid w:val="000D6ACF"/>
    <w:rsid w:val="000D6B46"/>
    <w:rsid w:val="000D727B"/>
    <w:rsid w:val="000D7652"/>
    <w:rsid w:val="000D783B"/>
    <w:rsid w:val="000D7CDE"/>
    <w:rsid w:val="000E4C34"/>
    <w:rsid w:val="000E59B9"/>
    <w:rsid w:val="000E5A13"/>
    <w:rsid w:val="000E5E67"/>
    <w:rsid w:val="000E6962"/>
    <w:rsid w:val="000E7EE7"/>
    <w:rsid w:val="000F069E"/>
    <w:rsid w:val="000F666D"/>
    <w:rsid w:val="000F6E4B"/>
    <w:rsid w:val="00100A26"/>
    <w:rsid w:val="00101960"/>
    <w:rsid w:val="001045F0"/>
    <w:rsid w:val="0010772B"/>
    <w:rsid w:val="001114FF"/>
    <w:rsid w:val="00117112"/>
    <w:rsid w:val="001205EA"/>
    <w:rsid w:val="0012120A"/>
    <w:rsid w:val="001232F7"/>
    <w:rsid w:val="001233F0"/>
    <w:rsid w:val="001235F2"/>
    <w:rsid w:val="0012717B"/>
    <w:rsid w:val="00127237"/>
    <w:rsid w:val="0013267A"/>
    <w:rsid w:val="001330F2"/>
    <w:rsid w:val="00134F8D"/>
    <w:rsid w:val="001362E9"/>
    <w:rsid w:val="00137473"/>
    <w:rsid w:val="0014058D"/>
    <w:rsid w:val="00142E6F"/>
    <w:rsid w:val="001458AB"/>
    <w:rsid w:val="00150024"/>
    <w:rsid w:val="001509F9"/>
    <w:rsid w:val="00150B50"/>
    <w:rsid w:val="00153A1E"/>
    <w:rsid w:val="00154131"/>
    <w:rsid w:val="001557E3"/>
    <w:rsid w:val="001570C2"/>
    <w:rsid w:val="00160D2E"/>
    <w:rsid w:val="00163E82"/>
    <w:rsid w:val="001648E0"/>
    <w:rsid w:val="001652E8"/>
    <w:rsid w:val="001664FE"/>
    <w:rsid w:val="00167EC2"/>
    <w:rsid w:val="00171306"/>
    <w:rsid w:val="00172F11"/>
    <w:rsid w:val="00177413"/>
    <w:rsid w:val="00180744"/>
    <w:rsid w:val="001822FE"/>
    <w:rsid w:val="00183401"/>
    <w:rsid w:val="001851A8"/>
    <w:rsid w:val="001865DA"/>
    <w:rsid w:val="00190F61"/>
    <w:rsid w:val="00191BD2"/>
    <w:rsid w:val="001939C8"/>
    <w:rsid w:val="00194EFA"/>
    <w:rsid w:val="001957AD"/>
    <w:rsid w:val="00196276"/>
    <w:rsid w:val="00196279"/>
    <w:rsid w:val="0019717B"/>
    <w:rsid w:val="001A02C3"/>
    <w:rsid w:val="001A0D81"/>
    <w:rsid w:val="001A15B6"/>
    <w:rsid w:val="001A2CC0"/>
    <w:rsid w:val="001A381B"/>
    <w:rsid w:val="001A49C8"/>
    <w:rsid w:val="001A612C"/>
    <w:rsid w:val="001A6F78"/>
    <w:rsid w:val="001B0CCB"/>
    <w:rsid w:val="001B2461"/>
    <w:rsid w:val="001B460A"/>
    <w:rsid w:val="001B728F"/>
    <w:rsid w:val="001C0959"/>
    <w:rsid w:val="001C0DED"/>
    <w:rsid w:val="001C39BD"/>
    <w:rsid w:val="001C45FC"/>
    <w:rsid w:val="001C65CE"/>
    <w:rsid w:val="001C70F2"/>
    <w:rsid w:val="001C77F1"/>
    <w:rsid w:val="001D2490"/>
    <w:rsid w:val="001D36FC"/>
    <w:rsid w:val="001D495A"/>
    <w:rsid w:val="001D4ABA"/>
    <w:rsid w:val="001D59C9"/>
    <w:rsid w:val="001D6CE7"/>
    <w:rsid w:val="001D7306"/>
    <w:rsid w:val="001E0D2D"/>
    <w:rsid w:val="001E20D2"/>
    <w:rsid w:val="001E245E"/>
    <w:rsid w:val="001E2C6F"/>
    <w:rsid w:val="001E50B5"/>
    <w:rsid w:val="001E6BBA"/>
    <w:rsid w:val="001F1341"/>
    <w:rsid w:val="001F26D8"/>
    <w:rsid w:val="001F2786"/>
    <w:rsid w:val="001F60A8"/>
    <w:rsid w:val="001F75C9"/>
    <w:rsid w:val="001F7AE6"/>
    <w:rsid w:val="00202B72"/>
    <w:rsid w:val="002031F2"/>
    <w:rsid w:val="00204BCF"/>
    <w:rsid w:val="002106F8"/>
    <w:rsid w:val="002121BE"/>
    <w:rsid w:val="00213001"/>
    <w:rsid w:val="002138FB"/>
    <w:rsid w:val="00220174"/>
    <w:rsid w:val="002222B6"/>
    <w:rsid w:val="00223A2A"/>
    <w:rsid w:val="002242B7"/>
    <w:rsid w:val="00226B21"/>
    <w:rsid w:val="002306FC"/>
    <w:rsid w:val="00230950"/>
    <w:rsid w:val="0023267D"/>
    <w:rsid w:val="00234B4B"/>
    <w:rsid w:val="002436A4"/>
    <w:rsid w:val="00243FFF"/>
    <w:rsid w:val="00244B64"/>
    <w:rsid w:val="00245841"/>
    <w:rsid w:val="002467F8"/>
    <w:rsid w:val="00250140"/>
    <w:rsid w:val="002509E5"/>
    <w:rsid w:val="002563EF"/>
    <w:rsid w:val="002570C4"/>
    <w:rsid w:val="002572F1"/>
    <w:rsid w:val="002623EC"/>
    <w:rsid w:val="0026385F"/>
    <w:rsid w:val="00264296"/>
    <w:rsid w:val="002652AC"/>
    <w:rsid w:val="00270E18"/>
    <w:rsid w:val="00271EC9"/>
    <w:rsid w:val="002730DC"/>
    <w:rsid w:val="0027402C"/>
    <w:rsid w:val="00274FC6"/>
    <w:rsid w:val="0028144C"/>
    <w:rsid w:val="00281D52"/>
    <w:rsid w:val="00284CB3"/>
    <w:rsid w:val="00285A28"/>
    <w:rsid w:val="002875A2"/>
    <w:rsid w:val="00290BEA"/>
    <w:rsid w:val="00292B12"/>
    <w:rsid w:val="002971A4"/>
    <w:rsid w:val="00297BB4"/>
    <w:rsid w:val="002A072E"/>
    <w:rsid w:val="002A3CF9"/>
    <w:rsid w:val="002A4DF3"/>
    <w:rsid w:val="002A7199"/>
    <w:rsid w:val="002B06AF"/>
    <w:rsid w:val="002B1071"/>
    <w:rsid w:val="002B2584"/>
    <w:rsid w:val="002B4F0E"/>
    <w:rsid w:val="002B666E"/>
    <w:rsid w:val="002B76A2"/>
    <w:rsid w:val="002C0192"/>
    <w:rsid w:val="002C32C3"/>
    <w:rsid w:val="002C4BD8"/>
    <w:rsid w:val="002C71AB"/>
    <w:rsid w:val="002C72B0"/>
    <w:rsid w:val="002C7455"/>
    <w:rsid w:val="002D29C0"/>
    <w:rsid w:val="002E0790"/>
    <w:rsid w:val="002E1622"/>
    <w:rsid w:val="002E4AAB"/>
    <w:rsid w:val="002F2895"/>
    <w:rsid w:val="002F33E8"/>
    <w:rsid w:val="002F481E"/>
    <w:rsid w:val="002F5262"/>
    <w:rsid w:val="002F560E"/>
    <w:rsid w:val="0030493F"/>
    <w:rsid w:val="0030530B"/>
    <w:rsid w:val="00305E37"/>
    <w:rsid w:val="003074FB"/>
    <w:rsid w:val="0031110C"/>
    <w:rsid w:val="00311484"/>
    <w:rsid w:val="00312A4B"/>
    <w:rsid w:val="003144B9"/>
    <w:rsid w:val="00315240"/>
    <w:rsid w:val="003225A0"/>
    <w:rsid w:val="00323A64"/>
    <w:rsid w:val="0033417B"/>
    <w:rsid w:val="00335365"/>
    <w:rsid w:val="003439DA"/>
    <w:rsid w:val="0034692F"/>
    <w:rsid w:val="00347C0D"/>
    <w:rsid w:val="00350872"/>
    <w:rsid w:val="00350993"/>
    <w:rsid w:val="00350BEB"/>
    <w:rsid w:val="00351900"/>
    <w:rsid w:val="003541B9"/>
    <w:rsid w:val="00354CAE"/>
    <w:rsid w:val="00355D65"/>
    <w:rsid w:val="00362F9B"/>
    <w:rsid w:val="00364B4B"/>
    <w:rsid w:val="00364CB1"/>
    <w:rsid w:val="00364D83"/>
    <w:rsid w:val="003700BA"/>
    <w:rsid w:val="003746EB"/>
    <w:rsid w:val="00375056"/>
    <w:rsid w:val="0037578E"/>
    <w:rsid w:val="00376AEC"/>
    <w:rsid w:val="0038055D"/>
    <w:rsid w:val="00380B43"/>
    <w:rsid w:val="00382047"/>
    <w:rsid w:val="00384643"/>
    <w:rsid w:val="0038523D"/>
    <w:rsid w:val="00385C4A"/>
    <w:rsid w:val="003920E7"/>
    <w:rsid w:val="00393A85"/>
    <w:rsid w:val="00395364"/>
    <w:rsid w:val="00395A55"/>
    <w:rsid w:val="00397D23"/>
    <w:rsid w:val="003A059F"/>
    <w:rsid w:val="003A1D74"/>
    <w:rsid w:val="003A4615"/>
    <w:rsid w:val="003A463E"/>
    <w:rsid w:val="003B2FAD"/>
    <w:rsid w:val="003B6094"/>
    <w:rsid w:val="003C0211"/>
    <w:rsid w:val="003C0254"/>
    <w:rsid w:val="003C0795"/>
    <w:rsid w:val="003C0EDB"/>
    <w:rsid w:val="003C2781"/>
    <w:rsid w:val="003C2BCE"/>
    <w:rsid w:val="003C3D95"/>
    <w:rsid w:val="003C7253"/>
    <w:rsid w:val="003C73B9"/>
    <w:rsid w:val="003D0785"/>
    <w:rsid w:val="003D4115"/>
    <w:rsid w:val="003D4214"/>
    <w:rsid w:val="003D7ABD"/>
    <w:rsid w:val="003E026E"/>
    <w:rsid w:val="003E186C"/>
    <w:rsid w:val="003E51C9"/>
    <w:rsid w:val="003E5E5C"/>
    <w:rsid w:val="003E6800"/>
    <w:rsid w:val="003E6816"/>
    <w:rsid w:val="003F0AC6"/>
    <w:rsid w:val="003F17FD"/>
    <w:rsid w:val="003F1CF2"/>
    <w:rsid w:val="003F2636"/>
    <w:rsid w:val="003F2EC3"/>
    <w:rsid w:val="003F4C0A"/>
    <w:rsid w:val="0040326B"/>
    <w:rsid w:val="00404F71"/>
    <w:rsid w:val="00406C76"/>
    <w:rsid w:val="00406D12"/>
    <w:rsid w:val="00407681"/>
    <w:rsid w:val="0041114B"/>
    <w:rsid w:val="00414A4C"/>
    <w:rsid w:val="00414DA0"/>
    <w:rsid w:val="00423569"/>
    <w:rsid w:val="00425740"/>
    <w:rsid w:val="0042683F"/>
    <w:rsid w:val="00427CAF"/>
    <w:rsid w:val="00431241"/>
    <w:rsid w:val="0043323C"/>
    <w:rsid w:val="004345B0"/>
    <w:rsid w:val="00440F32"/>
    <w:rsid w:val="00441982"/>
    <w:rsid w:val="00442CDC"/>
    <w:rsid w:val="00442FC2"/>
    <w:rsid w:val="00443211"/>
    <w:rsid w:val="00443C02"/>
    <w:rsid w:val="004448D1"/>
    <w:rsid w:val="00444F5A"/>
    <w:rsid w:val="00451B72"/>
    <w:rsid w:val="00452B76"/>
    <w:rsid w:val="004538EE"/>
    <w:rsid w:val="00456DF7"/>
    <w:rsid w:val="00456F4A"/>
    <w:rsid w:val="004578B7"/>
    <w:rsid w:val="00460A31"/>
    <w:rsid w:val="00460BE2"/>
    <w:rsid w:val="0046142F"/>
    <w:rsid w:val="00464999"/>
    <w:rsid w:val="00464B4D"/>
    <w:rsid w:val="00464D60"/>
    <w:rsid w:val="00466234"/>
    <w:rsid w:val="00473893"/>
    <w:rsid w:val="00475B01"/>
    <w:rsid w:val="0047637D"/>
    <w:rsid w:val="00480541"/>
    <w:rsid w:val="00490073"/>
    <w:rsid w:val="00491458"/>
    <w:rsid w:val="00491E09"/>
    <w:rsid w:val="00491F40"/>
    <w:rsid w:val="004929E4"/>
    <w:rsid w:val="00494153"/>
    <w:rsid w:val="00494A55"/>
    <w:rsid w:val="0049506E"/>
    <w:rsid w:val="004A08BB"/>
    <w:rsid w:val="004A4D45"/>
    <w:rsid w:val="004A5842"/>
    <w:rsid w:val="004A6467"/>
    <w:rsid w:val="004A70BD"/>
    <w:rsid w:val="004A7EA9"/>
    <w:rsid w:val="004B0DE3"/>
    <w:rsid w:val="004B1B38"/>
    <w:rsid w:val="004B383C"/>
    <w:rsid w:val="004B4FB8"/>
    <w:rsid w:val="004B5AA9"/>
    <w:rsid w:val="004B71ED"/>
    <w:rsid w:val="004B797A"/>
    <w:rsid w:val="004C0FAB"/>
    <w:rsid w:val="004C2C0D"/>
    <w:rsid w:val="004C3B9D"/>
    <w:rsid w:val="004D006C"/>
    <w:rsid w:val="004D0140"/>
    <w:rsid w:val="004D28BF"/>
    <w:rsid w:val="004D4BE0"/>
    <w:rsid w:val="004D7526"/>
    <w:rsid w:val="004E0784"/>
    <w:rsid w:val="004E0BDC"/>
    <w:rsid w:val="004E1B46"/>
    <w:rsid w:val="004E4F4B"/>
    <w:rsid w:val="004E7766"/>
    <w:rsid w:val="004F1575"/>
    <w:rsid w:val="004F4489"/>
    <w:rsid w:val="004F6A3C"/>
    <w:rsid w:val="004F73D1"/>
    <w:rsid w:val="00500E98"/>
    <w:rsid w:val="0050297A"/>
    <w:rsid w:val="00503869"/>
    <w:rsid w:val="00504426"/>
    <w:rsid w:val="0050637B"/>
    <w:rsid w:val="0051078C"/>
    <w:rsid w:val="00510E07"/>
    <w:rsid w:val="005127C0"/>
    <w:rsid w:val="00514637"/>
    <w:rsid w:val="00514EEC"/>
    <w:rsid w:val="005160D5"/>
    <w:rsid w:val="00516E15"/>
    <w:rsid w:val="005170B2"/>
    <w:rsid w:val="00521B0A"/>
    <w:rsid w:val="005232A7"/>
    <w:rsid w:val="00527154"/>
    <w:rsid w:val="005272E8"/>
    <w:rsid w:val="005301B5"/>
    <w:rsid w:val="005301B9"/>
    <w:rsid w:val="00530CFB"/>
    <w:rsid w:val="0053363B"/>
    <w:rsid w:val="0053449E"/>
    <w:rsid w:val="00534E91"/>
    <w:rsid w:val="00534F2B"/>
    <w:rsid w:val="00537970"/>
    <w:rsid w:val="00541B93"/>
    <w:rsid w:val="005420D5"/>
    <w:rsid w:val="005423AC"/>
    <w:rsid w:val="00546843"/>
    <w:rsid w:val="005513C7"/>
    <w:rsid w:val="00552AFE"/>
    <w:rsid w:val="00555973"/>
    <w:rsid w:val="00555E06"/>
    <w:rsid w:val="00556778"/>
    <w:rsid w:val="00562E55"/>
    <w:rsid w:val="00563ECE"/>
    <w:rsid w:val="00564E6B"/>
    <w:rsid w:val="00570972"/>
    <w:rsid w:val="0057782D"/>
    <w:rsid w:val="00582691"/>
    <w:rsid w:val="00582C6A"/>
    <w:rsid w:val="00583355"/>
    <w:rsid w:val="00584B09"/>
    <w:rsid w:val="00585B36"/>
    <w:rsid w:val="00586B3C"/>
    <w:rsid w:val="0059186E"/>
    <w:rsid w:val="00595B6C"/>
    <w:rsid w:val="00596B70"/>
    <w:rsid w:val="00597BE0"/>
    <w:rsid w:val="00597C44"/>
    <w:rsid w:val="005A0A68"/>
    <w:rsid w:val="005A0A7C"/>
    <w:rsid w:val="005A2C8E"/>
    <w:rsid w:val="005A3413"/>
    <w:rsid w:val="005A46B6"/>
    <w:rsid w:val="005A59BB"/>
    <w:rsid w:val="005A613D"/>
    <w:rsid w:val="005A7000"/>
    <w:rsid w:val="005A76CF"/>
    <w:rsid w:val="005A7D86"/>
    <w:rsid w:val="005B037F"/>
    <w:rsid w:val="005B1243"/>
    <w:rsid w:val="005B3946"/>
    <w:rsid w:val="005B4E3B"/>
    <w:rsid w:val="005B6681"/>
    <w:rsid w:val="005B748D"/>
    <w:rsid w:val="005B7954"/>
    <w:rsid w:val="005B7E97"/>
    <w:rsid w:val="005C2332"/>
    <w:rsid w:val="005C2404"/>
    <w:rsid w:val="005C33CF"/>
    <w:rsid w:val="005C3ABF"/>
    <w:rsid w:val="005C7309"/>
    <w:rsid w:val="005E0580"/>
    <w:rsid w:val="005E06A8"/>
    <w:rsid w:val="005E1A94"/>
    <w:rsid w:val="005E1B64"/>
    <w:rsid w:val="005E27BC"/>
    <w:rsid w:val="005E2D1F"/>
    <w:rsid w:val="005E2DC1"/>
    <w:rsid w:val="005E50D6"/>
    <w:rsid w:val="005E5A45"/>
    <w:rsid w:val="005E760D"/>
    <w:rsid w:val="005F1B0D"/>
    <w:rsid w:val="005F2BEE"/>
    <w:rsid w:val="005F3276"/>
    <w:rsid w:val="005F560D"/>
    <w:rsid w:val="00600780"/>
    <w:rsid w:val="0060088D"/>
    <w:rsid w:val="006009D0"/>
    <w:rsid w:val="00600E81"/>
    <w:rsid w:val="006012D6"/>
    <w:rsid w:val="00603EA6"/>
    <w:rsid w:val="00611F94"/>
    <w:rsid w:val="00615715"/>
    <w:rsid w:val="00617470"/>
    <w:rsid w:val="00617492"/>
    <w:rsid w:val="006212DD"/>
    <w:rsid w:val="0063058A"/>
    <w:rsid w:val="006306F1"/>
    <w:rsid w:val="00632F47"/>
    <w:rsid w:val="0063406E"/>
    <w:rsid w:val="0063501F"/>
    <w:rsid w:val="00635192"/>
    <w:rsid w:val="0063765C"/>
    <w:rsid w:val="00640F3B"/>
    <w:rsid w:val="0064119E"/>
    <w:rsid w:val="00641859"/>
    <w:rsid w:val="00642540"/>
    <w:rsid w:val="00644216"/>
    <w:rsid w:val="006448CA"/>
    <w:rsid w:val="00644E7C"/>
    <w:rsid w:val="0065034B"/>
    <w:rsid w:val="0065331D"/>
    <w:rsid w:val="00653DE7"/>
    <w:rsid w:val="00654219"/>
    <w:rsid w:val="006556CB"/>
    <w:rsid w:val="00656220"/>
    <w:rsid w:val="006578FF"/>
    <w:rsid w:val="00666A71"/>
    <w:rsid w:val="00671E1A"/>
    <w:rsid w:val="00673F5F"/>
    <w:rsid w:val="00674869"/>
    <w:rsid w:val="00676D7C"/>
    <w:rsid w:val="006774B6"/>
    <w:rsid w:val="00677741"/>
    <w:rsid w:val="00685F67"/>
    <w:rsid w:val="00686F4B"/>
    <w:rsid w:val="00690806"/>
    <w:rsid w:val="006933A3"/>
    <w:rsid w:val="00693EF7"/>
    <w:rsid w:val="0069459A"/>
    <w:rsid w:val="0069580F"/>
    <w:rsid w:val="00695EE2"/>
    <w:rsid w:val="006965AC"/>
    <w:rsid w:val="006A461B"/>
    <w:rsid w:val="006B3269"/>
    <w:rsid w:val="006B3381"/>
    <w:rsid w:val="006B5093"/>
    <w:rsid w:val="006C0AFE"/>
    <w:rsid w:val="006C1CE3"/>
    <w:rsid w:val="006C299B"/>
    <w:rsid w:val="006C2FCA"/>
    <w:rsid w:val="006C3639"/>
    <w:rsid w:val="006C4188"/>
    <w:rsid w:val="006C6D83"/>
    <w:rsid w:val="006D27E7"/>
    <w:rsid w:val="006E2AEE"/>
    <w:rsid w:val="006E2B00"/>
    <w:rsid w:val="006E5699"/>
    <w:rsid w:val="006E772C"/>
    <w:rsid w:val="006F26D3"/>
    <w:rsid w:val="006F60F1"/>
    <w:rsid w:val="0070295A"/>
    <w:rsid w:val="00710947"/>
    <w:rsid w:val="00710CAD"/>
    <w:rsid w:val="007115E4"/>
    <w:rsid w:val="007125D4"/>
    <w:rsid w:val="007178DC"/>
    <w:rsid w:val="00722582"/>
    <w:rsid w:val="00722E7C"/>
    <w:rsid w:val="007234FD"/>
    <w:rsid w:val="00724725"/>
    <w:rsid w:val="00725425"/>
    <w:rsid w:val="007264E4"/>
    <w:rsid w:val="00727C1D"/>
    <w:rsid w:val="00731CEA"/>
    <w:rsid w:val="007339BC"/>
    <w:rsid w:val="007366AF"/>
    <w:rsid w:val="00737A13"/>
    <w:rsid w:val="007400AB"/>
    <w:rsid w:val="007401B9"/>
    <w:rsid w:val="007421F1"/>
    <w:rsid w:val="00742253"/>
    <w:rsid w:val="00742BC0"/>
    <w:rsid w:val="007469EA"/>
    <w:rsid w:val="00747337"/>
    <w:rsid w:val="00750396"/>
    <w:rsid w:val="00753426"/>
    <w:rsid w:val="007535DD"/>
    <w:rsid w:val="00756B1C"/>
    <w:rsid w:val="00757685"/>
    <w:rsid w:val="007621E1"/>
    <w:rsid w:val="007623C6"/>
    <w:rsid w:val="00765A6C"/>
    <w:rsid w:val="007700DA"/>
    <w:rsid w:val="00770CD1"/>
    <w:rsid w:val="00772636"/>
    <w:rsid w:val="0077338A"/>
    <w:rsid w:val="00774BFD"/>
    <w:rsid w:val="007755AD"/>
    <w:rsid w:val="00776857"/>
    <w:rsid w:val="007803AD"/>
    <w:rsid w:val="0079011C"/>
    <w:rsid w:val="007906AD"/>
    <w:rsid w:val="00790D33"/>
    <w:rsid w:val="00792F25"/>
    <w:rsid w:val="007952FB"/>
    <w:rsid w:val="00796497"/>
    <w:rsid w:val="007967F9"/>
    <w:rsid w:val="00797A94"/>
    <w:rsid w:val="00797CEA"/>
    <w:rsid w:val="007A039F"/>
    <w:rsid w:val="007A436C"/>
    <w:rsid w:val="007A52FF"/>
    <w:rsid w:val="007A5F4B"/>
    <w:rsid w:val="007A6778"/>
    <w:rsid w:val="007B0202"/>
    <w:rsid w:val="007B1CD5"/>
    <w:rsid w:val="007B22AE"/>
    <w:rsid w:val="007B39D0"/>
    <w:rsid w:val="007B46A9"/>
    <w:rsid w:val="007C2660"/>
    <w:rsid w:val="007C3A49"/>
    <w:rsid w:val="007C63BB"/>
    <w:rsid w:val="007D406A"/>
    <w:rsid w:val="007D5985"/>
    <w:rsid w:val="007D6DB7"/>
    <w:rsid w:val="007D76DF"/>
    <w:rsid w:val="007E0739"/>
    <w:rsid w:val="007E0E54"/>
    <w:rsid w:val="007E1566"/>
    <w:rsid w:val="007E2FF1"/>
    <w:rsid w:val="007E32B8"/>
    <w:rsid w:val="007E445C"/>
    <w:rsid w:val="007F1C72"/>
    <w:rsid w:val="007F1D75"/>
    <w:rsid w:val="007F1E05"/>
    <w:rsid w:val="007F2312"/>
    <w:rsid w:val="007F2D29"/>
    <w:rsid w:val="007F3FAF"/>
    <w:rsid w:val="007F5274"/>
    <w:rsid w:val="007F7B4A"/>
    <w:rsid w:val="00804727"/>
    <w:rsid w:val="00807414"/>
    <w:rsid w:val="00810A67"/>
    <w:rsid w:val="00811085"/>
    <w:rsid w:val="00812E93"/>
    <w:rsid w:val="00814C81"/>
    <w:rsid w:val="00820665"/>
    <w:rsid w:val="00820FFF"/>
    <w:rsid w:val="00821AF1"/>
    <w:rsid w:val="00822D80"/>
    <w:rsid w:val="00826F3A"/>
    <w:rsid w:val="00832AFF"/>
    <w:rsid w:val="00834AAE"/>
    <w:rsid w:val="00841A37"/>
    <w:rsid w:val="00844E83"/>
    <w:rsid w:val="0084537E"/>
    <w:rsid w:val="00845CBC"/>
    <w:rsid w:val="0084639D"/>
    <w:rsid w:val="008475D3"/>
    <w:rsid w:val="00847774"/>
    <w:rsid w:val="00850C3D"/>
    <w:rsid w:val="008527C7"/>
    <w:rsid w:val="0085445A"/>
    <w:rsid w:val="00861BFC"/>
    <w:rsid w:val="00863383"/>
    <w:rsid w:val="0086497F"/>
    <w:rsid w:val="00865729"/>
    <w:rsid w:val="0086690E"/>
    <w:rsid w:val="00871B22"/>
    <w:rsid w:val="00872348"/>
    <w:rsid w:val="008723BB"/>
    <w:rsid w:val="00880D53"/>
    <w:rsid w:val="008828A9"/>
    <w:rsid w:val="00883CA5"/>
    <w:rsid w:val="00884BD9"/>
    <w:rsid w:val="00884C8B"/>
    <w:rsid w:val="008869AE"/>
    <w:rsid w:val="00887F21"/>
    <w:rsid w:val="0089158D"/>
    <w:rsid w:val="00892C8C"/>
    <w:rsid w:val="0089741F"/>
    <w:rsid w:val="00897FB0"/>
    <w:rsid w:val="008A1B42"/>
    <w:rsid w:val="008A399F"/>
    <w:rsid w:val="008A4919"/>
    <w:rsid w:val="008A5236"/>
    <w:rsid w:val="008A52D1"/>
    <w:rsid w:val="008A7112"/>
    <w:rsid w:val="008B09F8"/>
    <w:rsid w:val="008B18E9"/>
    <w:rsid w:val="008B3C6E"/>
    <w:rsid w:val="008B4A62"/>
    <w:rsid w:val="008C1A58"/>
    <w:rsid w:val="008C3BCC"/>
    <w:rsid w:val="008C6392"/>
    <w:rsid w:val="008D08D1"/>
    <w:rsid w:val="008D10EF"/>
    <w:rsid w:val="008D31BA"/>
    <w:rsid w:val="008E0E36"/>
    <w:rsid w:val="008E1608"/>
    <w:rsid w:val="008E17CC"/>
    <w:rsid w:val="008E2B18"/>
    <w:rsid w:val="008E2B52"/>
    <w:rsid w:val="008E3565"/>
    <w:rsid w:val="008E53AC"/>
    <w:rsid w:val="008E58B5"/>
    <w:rsid w:val="008E6186"/>
    <w:rsid w:val="008E78F4"/>
    <w:rsid w:val="008F08C5"/>
    <w:rsid w:val="008F1190"/>
    <w:rsid w:val="008F23D1"/>
    <w:rsid w:val="008F3F8E"/>
    <w:rsid w:val="008F785A"/>
    <w:rsid w:val="00900870"/>
    <w:rsid w:val="00903ED2"/>
    <w:rsid w:val="00904B4D"/>
    <w:rsid w:val="009073B2"/>
    <w:rsid w:val="0090742D"/>
    <w:rsid w:val="00913865"/>
    <w:rsid w:val="009142BB"/>
    <w:rsid w:val="00914A32"/>
    <w:rsid w:val="00914B4E"/>
    <w:rsid w:val="00916B74"/>
    <w:rsid w:val="00916C5B"/>
    <w:rsid w:val="00917351"/>
    <w:rsid w:val="00917633"/>
    <w:rsid w:val="00917B9A"/>
    <w:rsid w:val="00920143"/>
    <w:rsid w:val="00921417"/>
    <w:rsid w:val="00922333"/>
    <w:rsid w:val="009257FF"/>
    <w:rsid w:val="00931DC1"/>
    <w:rsid w:val="00932CD1"/>
    <w:rsid w:val="009367D2"/>
    <w:rsid w:val="00937E2C"/>
    <w:rsid w:val="009408F1"/>
    <w:rsid w:val="00940AF6"/>
    <w:rsid w:val="0094100F"/>
    <w:rsid w:val="00942A37"/>
    <w:rsid w:val="00942A3E"/>
    <w:rsid w:val="0094517F"/>
    <w:rsid w:val="00951723"/>
    <w:rsid w:val="00951EBD"/>
    <w:rsid w:val="00953444"/>
    <w:rsid w:val="00953A33"/>
    <w:rsid w:val="009554C8"/>
    <w:rsid w:val="00956011"/>
    <w:rsid w:val="00960195"/>
    <w:rsid w:val="009606AB"/>
    <w:rsid w:val="00962659"/>
    <w:rsid w:val="00965DD4"/>
    <w:rsid w:val="00971C0E"/>
    <w:rsid w:val="009723F3"/>
    <w:rsid w:val="009755BC"/>
    <w:rsid w:val="00977214"/>
    <w:rsid w:val="00977A21"/>
    <w:rsid w:val="00984C2D"/>
    <w:rsid w:val="009A2FD9"/>
    <w:rsid w:val="009A2FF9"/>
    <w:rsid w:val="009A3BFB"/>
    <w:rsid w:val="009A4847"/>
    <w:rsid w:val="009A5C65"/>
    <w:rsid w:val="009B1D22"/>
    <w:rsid w:val="009B2924"/>
    <w:rsid w:val="009B6CDA"/>
    <w:rsid w:val="009B7767"/>
    <w:rsid w:val="009C06C1"/>
    <w:rsid w:val="009C66BA"/>
    <w:rsid w:val="009C79AA"/>
    <w:rsid w:val="009D0377"/>
    <w:rsid w:val="009D1A86"/>
    <w:rsid w:val="009D6A74"/>
    <w:rsid w:val="009E172D"/>
    <w:rsid w:val="009E565A"/>
    <w:rsid w:val="009E76B8"/>
    <w:rsid w:val="009F3D54"/>
    <w:rsid w:val="009F5A8E"/>
    <w:rsid w:val="009F5A98"/>
    <w:rsid w:val="009F5EF7"/>
    <w:rsid w:val="009F67B8"/>
    <w:rsid w:val="009F70C7"/>
    <w:rsid w:val="009F7C29"/>
    <w:rsid w:val="00A02EA9"/>
    <w:rsid w:val="00A031CF"/>
    <w:rsid w:val="00A038BF"/>
    <w:rsid w:val="00A04D4D"/>
    <w:rsid w:val="00A05489"/>
    <w:rsid w:val="00A05AD5"/>
    <w:rsid w:val="00A116AA"/>
    <w:rsid w:val="00A13C98"/>
    <w:rsid w:val="00A2035D"/>
    <w:rsid w:val="00A206EF"/>
    <w:rsid w:val="00A20B2C"/>
    <w:rsid w:val="00A213C4"/>
    <w:rsid w:val="00A23084"/>
    <w:rsid w:val="00A237DC"/>
    <w:rsid w:val="00A24555"/>
    <w:rsid w:val="00A26DCB"/>
    <w:rsid w:val="00A276DD"/>
    <w:rsid w:val="00A3185E"/>
    <w:rsid w:val="00A32139"/>
    <w:rsid w:val="00A32D38"/>
    <w:rsid w:val="00A34785"/>
    <w:rsid w:val="00A34884"/>
    <w:rsid w:val="00A37F30"/>
    <w:rsid w:val="00A40197"/>
    <w:rsid w:val="00A408AE"/>
    <w:rsid w:val="00A419B7"/>
    <w:rsid w:val="00A4251A"/>
    <w:rsid w:val="00A426DF"/>
    <w:rsid w:val="00A42D69"/>
    <w:rsid w:val="00A43088"/>
    <w:rsid w:val="00A43E1E"/>
    <w:rsid w:val="00A44EB0"/>
    <w:rsid w:val="00A46C7A"/>
    <w:rsid w:val="00A47AD8"/>
    <w:rsid w:val="00A54704"/>
    <w:rsid w:val="00A6115E"/>
    <w:rsid w:val="00A613B0"/>
    <w:rsid w:val="00A6378A"/>
    <w:rsid w:val="00A65494"/>
    <w:rsid w:val="00A6669E"/>
    <w:rsid w:val="00A66A63"/>
    <w:rsid w:val="00A66DE5"/>
    <w:rsid w:val="00A70A29"/>
    <w:rsid w:val="00A70A92"/>
    <w:rsid w:val="00A70DD1"/>
    <w:rsid w:val="00A73233"/>
    <w:rsid w:val="00A73961"/>
    <w:rsid w:val="00A75BE1"/>
    <w:rsid w:val="00A76FE0"/>
    <w:rsid w:val="00A81E89"/>
    <w:rsid w:val="00A90B01"/>
    <w:rsid w:val="00A91425"/>
    <w:rsid w:val="00A9185E"/>
    <w:rsid w:val="00A92D2F"/>
    <w:rsid w:val="00A941C0"/>
    <w:rsid w:val="00A9471D"/>
    <w:rsid w:val="00A947B1"/>
    <w:rsid w:val="00A94A44"/>
    <w:rsid w:val="00A94C65"/>
    <w:rsid w:val="00A95291"/>
    <w:rsid w:val="00A9604E"/>
    <w:rsid w:val="00AA138E"/>
    <w:rsid w:val="00AA199F"/>
    <w:rsid w:val="00AA2342"/>
    <w:rsid w:val="00AA3306"/>
    <w:rsid w:val="00AA6536"/>
    <w:rsid w:val="00AA7552"/>
    <w:rsid w:val="00AB0BB2"/>
    <w:rsid w:val="00AB6808"/>
    <w:rsid w:val="00AB7743"/>
    <w:rsid w:val="00AC3655"/>
    <w:rsid w:val="00AC75D5"/>
    <w:rsid w:val="00AD12D0"/>
    <w:rsid w:val="00AD1898"/>
    <w:rsid w:val="00AD2CB7"/>
    <w:rsid w:val="00AD34C3"/>
    <w:rsid w:val="00AD3F0B"/>
    <w:rsid w:val="00AD4AB1"/>
    <w:rsid w:val="00AE0839"/>
    <w:rsid w:val="00AE33D8"/>
    <w:rsid w:val="00AE373E"/>
    <w:rsid w:val="00AE5624"/>
    <w:rsid w:val="00AE59F1"/>
    <w:rsid w:val="00AE5A09"/>
    <w:rsid w:val="00AF2AB7"/>
    <w:rsid w:val="00AF594A"/>
    <w:rsid w:val="00AF7D9F"/>
    <w:rsid w:val="00B02FD8"/>
    <w:rsid w:val="00B03D3C"/>
    <w:rsid w:val="00B04817"/>
    <w:rsid w:val="00B0493D"/>
    <w:rsid w:val="00B05810"/>
    <w:rsid w:val="00B10870"/>
    <w:rsid w:val="00B15225"/>
    <w:rsid w:val="00B15D32"/>
    <w:rsid w:val="00B17D7C"/>
    <w:rsid w:val="00B20092"/>
    <w:rsid w:val="00B24DB4"/>
    <w:rsid w:val="00B25A62"/>
    <w:rsid w:val="00B26912"/>
    <w:rsid w:val="00B27D47"/>
    <w:rsid w:val="00B30981"/>
    <w:rsid w:val="00B32FF7"/>
    <w:rsid w:val="00B3501D"/>
    <w:rsid w:val="00B35D32"/>
    <w:rsid w:val="00B40A0A"/>
    <w:rsid w:val="00B41DC0"/>
    <w:rsid w:val="00B476CA"/>
    <w:rsid w:val="00B554CC"/>
    <w:rsid w:val="00B566FC"/>
    <w:rsid w:val="00B574A5"/>
    <w:rsid w:val="00B60F3F"/>
    <w:rsid w:val="00B62239"/>
    <w:rsid w:val="00B64278"/>
    <w:rsid w:val="00B652DA"/>
    <w:rsid w:val="00B673A6"/>
    <w:rsid w:val="00B705E8"/>
    <w:rsid w:val="00B70885"/>
    <w:rsid w:val="00B70CCC"/>
    <w:rsid w:val="00B710C6"/>
    <w:rsid w:val="00B73E36"/>
    <w:rsid w:val="00B75959"/>
    <w:rsid w:val="00B75D34"/>
    <w:rsid w:val="00B75E2B"/>
    <w:rsid w:val="00B76A6F"/>
    <w:rsid w:val="00B7770A"/>
    <w:rsid w:val="00B8533E"/>
    <w:rsid w:val="00B85B78"/>
    <w:rsid w:val="00B865B0"/>
    <w:rsid w:val="00B865F2"/>
    <w:rsid w:val="00B87D71"/>
    <w:rsid w:val="00B87DDD"/>
    <w:rsid w:val="00B900D2"/>
    <w:rsid w:val="00B91882"/>
    <w:rsid w:val="00B91F9F"/>
    <w:rsid w:val="00B92A9B"/>
    <w:rsid w:val="00B945DB"/>
    <w:rsid w:val="00B947DF"/>
    <w:rsid w:val="00B948A1"/>
    <w:rsid w:val="00B95C2D"/>
    <w:rsid w:val="00B979D4"/>
    <w:rsid w:val="00B97E91"/>
    <w:rsid w:val="00BA24C0"/>
    <w:rsid w:val="00BA29E1"/>
    <w:rsid w:val="00BB1134"/>
    <w:rsid w:val="00BB33B2"/>
    <w:rsid w:val="00BB65E1"/>
    <w:rsid w:val="00BB6C30"/>
    <w:rsid w:val="00BB75A0"/>
    <w:rsid w:val="00BB780F"/>
    <w:rsid w:val="00BC752D"/>
    <w:rsid w:val="00BC7AB4"/>
    <w:rsid w:val="00BD10B5"/>
    <w:rsid w:val="00BD2554"/>
    <w:rsid w:val="00BD3FBF"/>
    <w:rsid w:val="00BE03F4"/>
    <w:rsid w:val="00BE04BE"/>
    <w:rsid w:val="00BE0710"/>
    <w:rsid w:val="00BE0ECB"/>
    <w:rsid w:val="00BE1F17"/>
    <w:rsid w:val="00BE4698"/>
    <w:rsid w:val="00BE5DAA"/>
    <w:rsid w:val="00BF27E8"/>
    <w:rsid w:val="00BF6EA3"/>
    <w:rsid w:val="00BF7030"/>
    <w:rsid w:val="00C03061"/>
    <w:rsid w:val="00C04AB9"/>
    <w:rsid w:val="00C04D5E"/>
    <w:rsid w:val="00C04DD1"/>
    <w:rsid w:val="00C10925"/>
    <w:rsid w:val="00C10A9F"/>
    <w:rsid w:val="00C1108C"/>
    <w:rsid w:val="00C143E9"/>
    <w:rsid w:val="00C14C19"/>
    <w:rsid w:val="00C16DE6"/>
    <w:rsid w:val="00C173D9"/>
    <w:rsid w:val="00C26874"/>
    <w:rsid w:val="00C26ABF"/>
    <w:rsid w:val="00C311CA"/>
    <w:rsid w:val="00C34F9E"/>
    <w:rsid w:val="00C431DD"/>
    <w:rsid w:val="00C45146"/>
    <w:rsid w:val="00C466E7"/>
    <w:rsid w:val="00C51AD0"/>
    <w:rsid w:val="00C52E3C"/>
    <w:rsid w:val="00C560D7"/>
    <w:rsid w:val="00C56D50"/>
    <w:rsid w:val="00C6151D"/>
    <w:rsid w:val="00C62EA1"/>
    <w:rsid w:val="00C630F9"/>
    <w:rsid w:val="00C65BEE"/>
    <w:rsid w:val="00C663A8"/>
    <w:rsid w:val="00C70252"/>
    <w:rsid w:val="00C7026C"/>
    <w:rsid w:val="00C71327"/>
    <w:rsid w:val="00C716E9"/>
    <w:rsid w:val="00C71E0F"/>
    <w:rsid w:val="00C75D90"/>
    <w:rsid w:val="00C76DC4"/>
    <w:rsid w:val="00C81F06"/>
    <w:rsid w:val="00C82475"/>
    <w:rsid w:val="00C829D2"/>
    <w:rsid w:val="00C8317D"/>
    <w:rsid w:val="00C854E0"/>
    <w:rsid w:val="00C925BC"/>
    <w:rsid w:val="00C9285D"/>
    <w:rsid w:val="00C962D1"/>
    <w:rsid w:val="00CA067F"/>
    <w:rsid w:val="00CA07AA"/>
    <w:rsid w:val="00CA5370"/>
    <w:rsid w:val="00CA7169"/>
    <w:rsid w:val="00CB24C5"/>
    <w:rsid w:val="00CB2BEA"/>
    <w:rsid w:val="00CB462A"/>
    <w:rsid w:val="00CB4B5D"/>
    <w:rsid w:val="00CB6BA1"/>
    <w:rsid w:val="00CB780C"/>
    <w:rsid w:val="00CC490E"/>
    <w:rsid w:val="00CC71C3"/>
    <w:rsid w:val="00CC72C4"/>
    <w:rsid w:val="00CD3EBF"/>
    <w:rsid w:val="00CD55CB"/>
    <w:rsid w:val="00CE3B40"/>
    <w:rsid w:val="00CE5CB6"/>
    <w:rsid w:val="00CE6FC5"/>
    <w:rsid w:val="00CE7668"/>
    <w:rsid w:val="00CF0CF8"/>
    <w:rsid w:val="00CF1C92"/>
    <w:rsid w:val="00CF2B4C"/>
    <w:rsid w:val="00CF32DC"/>
    <w:rsid w:val="00CF621A"/>
    <w:rsid w:val="00CF6724"/>
    <w:rsid w:val="00D018A4"/>
    <w:rsid w:val="00D0330F"/>
    <w:rsid w:val="00D035A8"/>
    <w:rsid w:val="00D040D8"/>
    <w:rsid w:val="00D05004"/>
    <w:rsid w:val="00D065CC"/>
    <w:rsid w:val="00D06A27"/>
    <w:rsid w:val="00D075F7"/>
    <w:rsid w:val="00D10C8D"/>
    <w:rsid w:val="00D10F5B"/>
    <w:rsid w:val="00D12034"/>
    <w:rsid w:val="00D13CB3"/>
    <w:rsid w:val="00D15435"/>
    <w:rsid w:val="00D16047"/>
    <w:rsid w:val="00D1621E"/>
    <w:rsid w:val="00D16B84"/>
    <w:rsid w:val="00D224B5"/>
    <w:rsid w:val="00D2381A"/>
    <w:rsid w:val="00D30219"/>
    <w:rsid w:val="00D319D7"/>
    <w:rsid w:val="00D356AB"/>
    <w:rsid w:val="00D377DC"/>
    <w:rsid w:val="00D41B6E"/>
    <w:rsid w:val="00D42000"/>
    <w:rsid w:val="00D42840"/>
    <w:rsid w:val="00D44774"/>
    <w:rsid w:val="00D44BD4"/>
    <w:rsid w:val="00D45D0B"/>
    <w:rsid w:val="00D51FEB"/>
    <w:rsid w:val="00D5335C"/>
    <w:rsid w:val="00D53BDC"/>
    <w:rsid w:val="00D55E40"/>
    <w:rsid w:val="00D57C24"/>
    <w:rsid w:val="00D62E23"/>
    <w:rsid w:val="00D6518E"/>
    <w:rsid w:val="00D67037"/>
    <w:rsid w:val="00D72995"/>
    <w:rsid w:val="00D734EC"/>
    <w:rsid w:val="00D75D34"/>
    <w:rsid w:val="00D76C82"/>
    <w:rsid w:val="00D77D8B"/>
    <w:rsid w:val="00D81988"/>
    <w:rsid w:val="00D84E72"/>
    <w:rsid w:val="00D868A7"/>
    <w:rsid w:val="00D87C87"/>
    <w:rsid w:val="00D90341"/>
    <w:rsid w:val="00D9041C"/>
    <w:rsid w:val="00D9065C"/>
    <w:rsid w:val="00D932F3"/>
    <w:rsid w:val="00D940D1"/>
    <w:rsid w:val="00D958D0"/>
    <w:rsid w:val="00D96723"/>
    <w:rsid w:val="00DA0A78"/>
    <w:rsid w:val="00DA0F76"/>
    <w:rsid w:val="00DA1012"/>
    <w:rsid w:val="00DA54A6"/>
    <w:rsid w:val="00DA6699"/>
    <w:rsid w:val="00DB0E5D"/>
    <w:rsid w:val="00DB0ED8"/>
    <w:rsid w:val="00DB1E3D"/>
    <w:rsid w:val="00DB5729"/>
    <w:rsid w:val="00DB5EC8"/>
    <w:rsid w:val="00DB640E"/>
    <w:rsid w:val="00DB6C7B"/>
    <w:rsid w:val="00DC1CEA"/>
    <w:rsid w:val="00DC630D"/>
    <w:rsid w:val="00DC6431"/>
    <w:rsid w:val="00DC66A5"/>
    <w:rsid w:val="00DC72EB"/>
    <w:rsid w:val="00DD1C49"/>
    <w:rsid w:val="00DD4A68"/>
    <w:rsid w:val="00DD7D32"/>
    <w:rsid w:val="00DE05FA"/>
    <w:rsid w:val="00DE0BD7"/>
    <w:rsid w:val="00DE20BB"/>
    <w:rsid w:val="00DE2392"/>
    <w:rsid w:val="00DE2455"/>
    <w:rsid w:val="00DE2688"/>
    <w:rsid w:val="00DE373A"/>
    <w:rsid w:val="00DE4DEE"/>
    <w:rsid w:val="00DF1085"/>
    <w:rsid w:val="00DF1B0F"/>
    <w:rsid w:val="00DF378C"/>
    <w:rsid w:val="00E0052C"/>
    <w:rsid w:val="00E02473"/>
    <w:rsid w:val="00E02592"/>
    <w:rsid w:val="00E03BBB"/>
    <w:rsid w:val="00E06C9C"/>
    <w:rsid w:val="00E104DD"/>
    <w:rsid w:val="00E20A9D"/>
    <w:rsid w:val="00E20E0A"/>
    <w:rsid w:val="00E242AF"/>
    <w:rsid w:val="00E27615"/>
    <w:rsid w:val="00E302DF"/>
    <w:rsid w:val="00E4218B"/>
    <w:rsid w:val="00E44BE6"/>
    <w:rsid w:val="00E44C46"/>
    <w:rsid w:val="00E511AC"/>
    <w:rsid w:val="00E57541"/>
    <w:rsid w:val="00E62210"/>
    <w:rsid w:val="00E630F3"/>
    <w:rsid w:val="00E63500"/>
    <w:rsid w:val="00E6619E"/>
    <w:rsid w:val="00E671C9"/>
    <w:rsid w:val="00E717AB"/>
    <w:rsid w:val="00E7386B"/>
    <w:rsid w:val="00E80C1A"/>
    <w:rsid w:val="00E819E5"/>
    <w:rsid w:val="00E85ADF"/>
    <w:rsid w:val="00E86824"/>
    <w:rsid w:val="00E90AB1"/>
    <w:rsid w:val="00E92218"/>
    <w:rsid w:val="00E970DA"/>
    <w:rsid w:val="00EA1E93"/>
    <w:rsid w:val="00EA2A5E"/>
    <w:rsid w:val="00EA2E6B"/>
    <w:rsid w:val="00EA3C0B"/>
    <w:rsid w:val="00EA6136"/>
    <w:rsid w:val="00EA7C46"/>
    <w:rsid w:val="00EA7FAF"/>
    <w:rsid w:val="00EB1080"/>
    <w:rsid w:val="00EB2DE7"/>
    <w:rsid w:val="00EB45F4"/>
    <w:rsid w:val="00EB5AA9"/>
    <w:rsid w:val="00EB6B73"/>
    <w:rsid w:val="00EC0A17"/>
    <w:rsid w:val="00EC0B9F"/>
    <w:rsid w:val="00EC4A7C"/>
    <w:rsid w:val="00EC4B38"/>
    <w:rsid w:val="00EC4F21"/>
    <w:rsid w:val="00EC6DCB"/>
    <w:rsid w:val="00EC7F2C"/>
    <w:rsid w:val="00ED0088"/>
    <w:rsid w:val="00ED1A51"/>
    <w:rsid w:val="00ED359A"/>
    <w:rsid w:val="00EE004F"/>
    <w:rsid w:val="00EE055F"/>
    <w:rsid w:val="00EE193B"/>
    <w:rsid w:val="00EE1FB4"/>
    <w:rsid w:val="00EE4A56"/>
    <w:rsid w:val="00EE53CB"/>
    <w:rsid w:val="00EE544B"/>
    <w:rsid w:val="00EE6A22"/>
    <w:rsid w:val="00EE6F77"/>
    <w:rsid w:val="00EF33D3"/>
    <w:rsid w:val="00EF518E"/>
    <w:rsid w:val="00EF59F7"/>
    <w:rsid w:val="00EF5C73"/>
    <w:rsid w:val="00EF7E3F"/>
    <w:rsid w:val="00F01254"/>
    <w:rsid w:val="00F07CF3"/>
    <w:rsid w:val="00F125B2"/>
    <w:rsid w:val="00F13287"/>
    <w:rsid w:val="00F13D8C"/>
    <w:rsid w:val="00F15646"/>
    <w:rsid w:val="00F15878"/>
    <w:rsid w:val="00F15991"/>
    <w:rsid w:val="00F16B78"/>
    <w:rsid w:val="00F16EF6"/>
    <w:rsid w:val="00F175D1"/>
    <w:rsid w:val="00F2033E"/>
    <w:rsid w:val="00F20A41"/>
    <w:rsid w:val="00F22533"/>
    <w:rsid w:val="00F24695"/>
    <w:rsid w:val="00F25CF5"/>
    <w:rsid w:val="00F26541"/>
    <w:rsid w:val="00F26B9F"/>
    <w:rsid w:val="00F30F61"/>
    <w:rsid w:val="00F333EF"/>
    <w:rsid w:val="00F34781"/>
    <w:rsid w:val="00F34E1B"/>
    <w:rsid w:val="00F42054"/>
    <w:rsid w:val="00F45B58"/>
    <w:rsid w:val="00F461B6"/>
    <w:rsid w:val="00F50414"/>
    <w:rsid w:val="00F5130E"/>
    <w:rsid w:val="00F527AE"/>
    <w:rsid w:val="00F54B77"/>
    <w:rsid w:val="00F569AF"/>
    <w:rsid w:val="00F64117"/>
    <w:rsid w:val="00F654E9"/>
    <w:rsid w:val="00F6642B"/>
    <w:rsid w:val="00F71CD8"/>
    <w:rsid w:val="00F72BF6"/>
    <w:rsid w:val="00F72E06"/>
    <w:rsid w:val="00F85CBC"/>
    <w:rsid w:val="00F86001"/>
    <w:rsid w:val="00F915BC"/>
    <w:rsid w:val="00F92658"/>
    <w:rsid w:val="00F93FF8"/>
    <w:rsid w:val="00F978FF"/>
    <w:rsid w:val="00FA079F"/>
    <w:rsid w:val="00FA0D5C"/>
    <w:rsid w:val="00FA0E01"/>
    <w:rsid w:val="00FA15ED"/>
    <w:rsid w:val="00FA450F"/>
    <w:rsid w:val="00FA47FC"/>
    <w:rsid w:val="00FA58DA"/>
    <w:rsid w:val="00FB1BE8"/>
    <w:rsid w:val="00FB5DCE"/>
    <w:rsid w:val="00FB613B"/>
    <w:rsid w:val="00FB6D43"/>
    <w:rsid w:val="00FB7FD2"/>
    <w:rsid w:val="00FC0602"/>
    <w:rsid w:val="00FC1A37"/>
    <w:rsid w:val="00FC3114"/>
    <w:rsid w:val="00FC32A4"/>
    <w:rsid w:val="00FC40AC"/>
    <w:rsid w:val="00FC516D"/>
    <w:rsid w:val="00FC51A5"/>
    <w:rsid w:val="00FC5D60"/>
    <w:rsid w:val="00FC7173"/>
    <w:rsid w:val="00FC789F"/>
    <w:rsid w:val="00FD066B"/>
    <w:rsid w:val="00FD1317"/>
    <w:rsid w:val="00FD3F5B"/>
    <w:rsid w:val="00FD4B64"/>
    <w:rsid w:val="00FD6B41"/>
    <w:rsid w:val="00FD77A2"/>
    <w:rsid w:val="00FE06BC"/>
    <w:rsid w:val="00FE09E6"/>
    <w:rsid w:val="00FE192F"/>
    <w:rsid w:val="00FE3AB7"/>
    <w:rsid w:val="00FE65DF"/>
    <w:rsid w:val="00FE7BDB"/>
    <w:rsid w:val="00FF07C4"/>
    <w:rsid w:val="00FF1F75"/>
    <w:rsid w:val="00FF2767"/>
    <w:rsid w:val="00FF3BE7"/>
    <w:rsid w:val="00FF57AE"/>
    <w:rsid w:val="00FF70A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8DA2D10-644E-4994-8481-AC03CA02E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242B7"/>
    <w:rPr>
      <w:sz w:val="24"/>
      <w:szCs w:val="24"/>
    </w:rPr>
  </w:style>
  <w:style w:type="paragraph" w:styleId="Nadpis1">
    <w:name w:val="heading 1"/>
    <w:basedOn w:val="Odstavecseseznamem"/>
    <w:next w:val="Normln"/>
    <w:link w:val="Nadpis1Char"/>
    <w:qFormat/>
    <w:rsid w:val="0028144C"/>
    <w:pPr>
      <w:numPr>
        <w:numId w:val="1"/>
      </w:numPr>
      <w:outlineLvl w:val="0"/>
    </w:pPr>
    <w:rPr>
      <w:rFonts w:ascii="Arial" w:eastAsia="Calibri" w:hAnsi="Arial"/>
      <w:b/>
      <w:bCs/>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character" w:styleId="Odkaznakoment">
    <w:name w:val="annotation reference"/>
    <w:basedOn w:val="Standardnpsmoodstavce"/>
    <w:rsid w:val="00A70DD1"/>
    <w:rPr>
      <w:sz w:val="16"/>
      <w:szCs w:val="16"/>
    </w:rPr>
  </w:style>
  <w:style w:type="paragraph" w:styleId="Textkomente">
    <w:name w:val="annotation text"/>
    <w:basedOn w:val="Normln"/>
    <w:link w:val="TextkomenteChar"/>
    <w:rsid w:val="00A70DD1"/>
    <w:rPr>
      <w:sz w:val="20"/>
      <w:szCs w:val="20"/>
    </w:rPr>
  </w:style>
  <w:style w:type="character" w:customStyle="1" w:styleId="TextkomenteChar">
    <w:name w:val="Text komentáře Char"/>
    <w:basedOn w:val="Standardnpsmoodstavce"/>
    <w:link w:val="Textkomente"/>
    <w:rsid w:val="00A70DD1"/>
  </w:style>
  <w:style w:type="paragraph" w:styleId="Pedmtkomente">
    <w:name w:val="annotation subject"/>
    <w:basedOn w:val="Textkomente"/>
    <w:next w:val="Textkomente"/>
    <w:link w:val="PedmtkomenteChar"/>
    <w:rsid w:val="00A70DD1"/>
    <w:rPr>
      <w:b/>
      <w:bCs/>
    </w:rPr>
  </w:style>
  <w:style w:type="character" w:customStyle="1" w:styleId="PedmtkomenteChar">
    <w:name w:val="Předmět komentáře Char"/>
    <w:basedOn w:val="TextkomenteChar"/>
    <w:link w:val="Pedmtkomente"/>
    <w:rsid w:val="00A70DD1"/>
    <w:rPr>
      <w:b/>
      <w:bCs/>
    </w:rPr>
  </w:style>
  <w:style w:type="paragraph" w:customStyle="1" w:styleId="PVZahlavi2">
    <w:name w:val="PVZahlavi2"/>
    <w:basedOn w:val="Normln"/>
    <w:rsid w:val="003C2781"/>
    <w:pPr>
      <w:spacing w:line="240" w:lineRule="exact"/>
    </w:pPr>
    <w:rPr>
      <w:rFonts w:ascii="Futura Lt AT" w:hAnsi="Futura Lt AT"/>
      <w:caps/>
      <w:sz w:val="16"/>
    </w:rPr>
  </w:style>
  <w:style w:type="paragraph" w:customStyle="1" w:styleId="PVSSL">
    <w:name w:val="PVSSL"/>
    <w:basedOn w:val="Normln"/>
    <w:rsid w:val="003C2781"/>
    <w:rPr>
      <w:rFonts w:ascii="Arial" w:hAnsi="Arial" w:cs="Arial"/>
      <w:b/>
      <w:sz w:val="16"/>
    </w:rPr>
  </w:style>
  <w:style w:type="character" w:customStyle="1" w:styleId="Nadpis1Char">
    <w:name w:val="Nadpis 1 Char"/>
    <w:basedOn w:val="Standardnpsmoodstavce"/>
    <w:link w:val="Nadpis1"/>
    <w:rsid w:val="0028144C"/>
    <w:rPr>
      <w:rFonts w:ascii="Arial" w:eastAsia="Calibri" w:hAnsi="Arial"/>
      <w:b/>
      <w:bCs/>
      <w:sz w:val="24"/>
      <w:szCs w:val="24"/>
    </w:rPr>
  </w:style>
  <w:style w:type="paragraph" w:customStyle="1" w:styleId="ZDNadpis1">
    <w:name w:val="ZD Nadpis 1"/>
    <w:basedOn w:val="Normln"/>
    <w:qFormat/>
    <w:rsid w:val="00271EC9"/>
    <w:pPr>
      <w:keepNext/>
      <w:numPr>
        <w:numId w:val="2"/>
      </w:numPr>
      <w:tabs>
        <w:tab w:val="left" w:pos="567"/>
      </w:tabs>
      <w:suppressAutoHyphens/>
      <w:spacing w:before="360" w:after="120"/>
      <w:jc w:val="both"/>
      <w:outlineLvl w:val="0"/>
    </w:pPr>
    <w:rPr>
      <w:rFonts w:ascii="Arial" w:hAnsi="Arial"/>
      <w:b/>
      <w:smallCaps/>
      <w:spacing w:val="20"/>
      <w:sz w:val="28"/>
      <w:szCs w:val="28"/>
      <w:u w:val="double"/>
      <w:lang w:eastAsia="ar-SA"/>
    </w:rPr>
  </w:style>
  <w:style w:type="paragraph" w:customStyle="1" w:styleId="ZDstyl3">
    <w:name w:val="ZD styl 3"/>
    <w:basedOn w:val="Normln"/>
    <w:link w:val="ZDstyl3Char"/>
    <w:qFormat/>
    <w:rsid w:val="00271EC9"/>
    <w:pPr>
      <w:numPr>
        <w:ilvl w:val="2"/>
        <w:numId w:val="2"/>
      </w:numPr>
      <w:suppressAutoHyphens/>
      <w:spacing w:before="120"/>
      <w:ind w:left="0" w:firstLine="0"/>
      <w:jc w:val="both"/>
    </w:pPr>
    <w:rPr>
      <w:rFonts w:ascii="Arial" w:hAnsi="Arial" w:cs="Arial"/>
      <w:sz w:val="22"/>
      <w:lang w:eastAsia="ar-SA"/>
    </w:rPr>
  </w:style>
  <w:style w:type="character" w:customStyle="1" w:styleId="ZDstyl3Char">
    <w:name w:val="ZD styl 3 Char"/>
    <w:link w:val="ZDstyl3"/>
    <w:rsid w:val="00271EC9"/>
    <w:rPr>
      <w:rFonts w:ascii="Arial" w:hAnsi="Arial" w:cs="Arial"/>
      <w:sz w:val="22"/>
      <w:szCs w:val="24"/>
      <w:lang w:eastAsia="ar-SA"/>
    </w:rPr>
  </w:style>
  <w:style w:type="paragraph" w:customStyle="1" w:styleId="NadpisZD20202rove">
    <w:name w:val="Nadpis ZD 2020 2. úroveň"/>
    <w:basedOn w:val="Normln"/>
    <w:qFormat/>
    <w:rsid w:val="00271EC9"/>
    <w:pPr>
      <w:keepNext/>
      <w:numPr>
        <w:ilvl w:val="1"/>
        <w:numId w:val="2"/>
      </w:numPr>
      <w:tabs>
        <w:tab w:val="left" w:pos="567"/>
      </w:tabs>
      <w:suppressAutoHyphens/>
      <w:spacing w:before="240"/>
      <w:ind w:left="357" w:hanging="357"/>
      <w:outlineLvl w:val="1"/>
    </w:pPr>
    <w:rPr>
      <w:rFonts w:ascii="Arial" w:hAnsi="Arial" w:cs="Arial"/>
      <w:b/>
      <w:sz w:val="22"/>
      <w:lang w:eastAsia="ar-SA"/>
    </w:rPr>
  </w:style>
  <w:style w:type="paragraph" w:customStyle="1" w:styleId="slovnChar">
    <w:name w:val="číslování Char"/>
    <w:basedOn w:val="Normln"/>
    <w:rsid w:val="004E0784"/>
    <w:pPr>
      <w:numPr>
        <w:numId w:val="3"/>
      </w:numPr>
      <w:spacing w:before="60"/>
      <w:jc w:val="both"/>
    </w:pPr>
    <w:rPr>
      <w:rFonts w:ascii="Arial" w:hAnsi="Arial"/>
      <w:sz w:val="20"/>
      <w:szCs w:val="20"/>
    </w:rPr>
  </w:style>
  <w:style w:type="paragraph" w:customStyle="1" w:styleId="dkanormln">
    <w:name w:val="Øádka normální"/>
    <w:basedOn w:val="Normln"/>
    <w:rsid w:val="00FF3BE7"/>
    <w:pPr>
      <w:jc w:val="both"/>
    </w:pPr>
    <w:rPr>
      <w:kern w:val="16"/>
      <w:szCs w:val="20"/>
    </w:rPr>
  </w:style>
  <w:style w:type="paragraph" w:customStyle="1" w:styleId="Normln0">
    <w:name w:val="Normální~"/>
    <w:basedOn w:val="Normln"/>
    <w:rsid w:val="0010772B"/>
    <w:pPr>
      <w:widowControl w:val="0"/>
    </w:pPr>
    <w:rPr>
      <w:noProof/>
      <w:szCs w:val="20"/>
    </w:rPr>
  </w:style>
  <w:style w:type="character" w:styleId="slostrnky">
    <w:name w:val="page number"/>
    <w:basedOn w:val="Standardnpsmoodstavce"/>
    <w:rsid w:val="0010772B"/>
  </w:style>
  <w:style w:type="paragraph" w:styleId="Textpoznpodarou">
    <w:name w:val="footnote text"/>
    <w:basedOn w:val="Normln"/>
    <w:link w:val="TextpoznpodarouChar"/>
    <w:uiPriority w:val="99"/>
    <w:rsid w:val="00016709"/>
    <w:rPr>
      <w:szCs w:val="20"/>
    </w:rPr>
  </w:style>
  <w:style w:type="character" w:customStyle="1" w:styleId="TextpoznpodarouChar">
    <w:name w:val="Text pozn. pod čarou Char"/>
    <w:basedOn w:val="Standardnpsmoodstavce"/>
    <w:link w:val="Textpoznpodarou"/>
    <w:uiPriority w:val="99"/>
    <w:rsid w:val="00016709"/>
    <w:rPr>
      <w:sz w:val="24"/>
    </w:rPr>
  </w:style>
  <w:style w:type="paragraph" w:styleId="Bezmezer">
    <w:name w:val="No Spacing"/>
    <w:uiPriority w:val="1"/>
    <w:qFormat/>
    <w:rsid w:val="00016709"/>
    <w:rPr>
      <w:sz w:val="24"/>
      <w:szCs w:val="24"/>
    </w:rPr>
  </w:style>
  <w:style w:type="character" w:styleId="Znakapoznpodarou">
    <w:name w:val="footnote reference"/>
    <w:uiPriority w:val="99"/>
    <w:unhideWhenUsed/>
    <w:rsid w:val="0001670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54702">
      <w:bodyDiv w:val="1"/>
      <w:marLeft w:val="0"/>
      <w:marRight w:val="0"/>
      <w:marTop w:val="0"/>
      <w:marBottom w:val="0"/>
      <w:divBdr>
        <w:top w:val="none" w:sz="0" w:space="0" w:color="auto"/>
        <w:left w:val="none" w:sz="0" w:space="0" w:color="auto"/>
        <w:bottom w:val="none" w:sz="0" w:space="0" w:color="auto"/>
        <w:right w:val="none" w:sz="0" w:space="0" w:color="auto"/>
      </w:divBdr>
    </w:div>
    <w:div w:id="130709164">
      <w:bodyDiv w:val="1"/>
      <w:marLeft w:val="0"/>
      <w:marRight w:val="0"/>
      <w:marTop w:val="0"/>
      <w:marBottom w:val="0"/>
      <w:divBdr>
        <w:top w:val="none" w:sz="0" w:space="0" w:color="auto"/>
        <w:left w:val="none" w:sz="0" w:space="0" w:color="auto"/>
        <w:bottom w:val="none" w:sz="0" w:space="0" w:color="auto"/>
        <w:right w:val="none" w:sz="0" w:space="0" w:color="auto"/>
      </w:divBdr>
    </w:div>
    <w:div w:id="210701959">
      <w:bodyDiv w:val="1"/>
      <w:marLeft w:val="0"/>
      <w:marRight w:val="0"/>
      <w:marTop w:val="0"/>
      <w:marBottom w:val="0"/>
      <w:divBdr>
        <w:top w:val="none" w:sz="0" w:space="0" w:color="auto"/>
        <w:left w:val="none" w:sz="0" w:space="0" w:color="auto"/>
        <w:bottom w:val="none" w:sz="0" w:space="0" w:color="auto"/>
        <w:right w:val="none" w:sz="0" w:space="0" w:color="auto"/>
      </w:divBdr>
    </w:div>
    <w:div w:id="257324832">
      <w:bodyDiv w:val="1"/>
      <w:marLeft w:val="0"/>
      <w:marRight w:val="0"/>
      <w:marTop w:val="0"/>
      <w:marBottom w:val="0"/>
      <w:divBdr>
        <w:top w:val="none" w:sz="0" w:space="0" w:color="auto"/>
        <w:left w:val="none" w:sz="0" w:space="0" w:color="auto"/>
        <w:bottom w:val="none" w:sz="0" w:space="0" w:color="auto"/>
        <w:right w:val="none" w:sz="0" w:space="0" w:color="auto"/>
      </w:divBdr>
    </w:div>
    <w:div w:id="320277155">
      <w:bodyDiv w:val="1"/>
      <w:marLeft w:val="0"/>
      <w:marRight w:val="0"/>
      <w:marTop w:val="0"/>
      <w:marBottom w:val="0"/>
      <w:divBdr>
        <w:top w:val="none" w:sz="0" w:space="0" w:color="auto"/>
        <w:left w:val="none" w:sz="0" w:space="0" w:color="auto"/>
        <w:bottom w:val="none" w:sz="0" w:space="0" w:color="auto"/>
        <w:right w:val="none" w:sz="0" w:space="0" w:color="auto"/>
      </w:divBdr>
    </w:div>
    <w:div w:id="409544718">
      <w:bodyDiv w:val="1"/>
      <w:marLeft w:val="0"/>
      <w:marRight w:val="0"/>
      <w:marTop w:val="0"/>
      <w:marBottom w:val="0"/>
      <w:divBdr>
        <w:top w:val="none" w:sz="0" w:space="0" w:color="auto"/>
        <w:left w:val="none" w:sz="0" w:space="0" w:color="auto"/>
        <w:bottom w:val="none" w:sz="0" w:space="0" w:color="auto"/>
        <w:right w:val="none" w:sz="0" w:space="0" w:color="auto"/>
      </w:divBdr>
    </w:div>
    <w:div w:id="486672444">
      <w:bodyDiv w:val="1"/>
      <w:marLeft w:val="0"/>
      <w:marRight w:val="0"/>
      <w:marTop w:val="0"/>
      <w:marBottom w:val="0"/>
      <w:divBdr>
        <w:top w:val="none" w:sz="0" w:space="0" w:color="auto"/>
        <w:left w:val="none" w:sz="0" w:space="0" w:color="auto"/>
        <w:bottom w:val="none" w:sz="0" w:space="0" w:color="auto"/>
        <w:right w:val="none" w:sz="0" w:space="0" w:color="auto"/>
      </w:divBdr>
    </w:div>
    <w:div w:id="534778253">
      <w:bodyDiv w:val="1"/>
      <w:marLeft w:val="0"/>
      <w:marRight w:val="0"/>
      <w:marTop w:val="0"/>
      <w:marBottom w:val="0"/>
      <w:divBdr>
        <w:top w:val="none" w:sz="0" w:space="0" w:color="auto"/>
        <w:left w:val="none" w:sz="0" w:space="0" w:color="auto"/>
        <w:bottom w:val="none" w:sz="0" w:space="0" w:color="auto"/>
        <w:right w:val="none" w:sz="0" w:space="0" w:color="auto"/>
      </w:divBdr>
    </w:div>
    <w:div w:id="537091356">
      <w:bodyDiv w:val="1"/>
      <w:marLeft w:val="0"/>
      <w:marRight w:val="0"/>
      <w:marTop w:val="0"/>
      <w:marBottom w:val="0"/>
      <w:divBdr>
        <w:top w:val="none" w:sz="0" w:space="0" w:color="auto"/>
        <w:left w:val="none" w:sz="0" w:space="0" w:color="auto"/>
        <w:bottom w:val="none" w:sz="0" w:space="0" w:color="auto"/>
        <w:right w:val="none" w:sz="0" w:space="0" w:color="auto"/>
      </w:divBdr>
    </w:div>
    <w:div w:id="645359889">
      <w:bodyDiv w:val="1"/>
      <w:marLeft w:val="0"/>
      <w:marRight w:val="0"/>
      <w:marTop w:val="0"/>
      <w:marBottom w:val="0"/>
      <w:divBdr>
        <w:top w:val="none" w:sz="0" w:space="0" w:color="auto"/>
        <w:left w:val="none" w:sz="0" w:space="0" w:color="auto"/>
        <w:bottom w:val="none" w:sz="0" w:space="0" w:color="auto"/>
        <w:right w:val="none" w:sz="0" w:space="0" w:color="auto"/>
      </w:divBdr>
    </w:div>
    <w:div w:id="674040486">
      <w:bodyDiv w:val="1"/>
      <w:marLeft w:val="0"/>
      <w:marRight w:val="0"/>
      <w:marTop w:val="0"/>
      <w:marBottom w:val="0"/>
      <w:divBdr>
        <w:top w:val="none" w:sz="0" w:space="0" w:color="auto"/>
        <w:left w:val="none" w:sz="0" w:space="0" w:color="auto"/>
        <w:bottom w:val="none" w:sz="0" w:space="0" w:color="auto"/>
        <w:right w:val="none" w:sz="0" w:space="0" w:color="auto"/>
      </w:divBdr>
    </w:div>
    <w:div w:id="785849118">
      <w:bodyDiv w:val="1"/>
      <w:marLeft w:val="0"/>
      <w:marRight w:val="0"/>
      <w:marTop w:val="0"/>
      <w:marBottom w:val="0"/>
      <w:divBdr>
        <w:top w:val="none" w:sz="0" w:space="0" w:color="auto"/>
        <w:left w:val="none" w:sz="0" w:space="0" w:color="auto"/>
        <w:bottom w:val="none" w:sz="0" w:space="0" w:color="auto"/>
        <w:right w:val="none" w:sz="0" w:space="0" w:color="auto"/>
      </w:divBdr>
    </w:div>
    <w:div w:id="877665014">
      <w:bodyDiv w:val="1"/>
      <w:marLeft w:val="0"/>
      <w:marRight w:val="0"/>
      <w:marTop w:val="0"/>
      <w:marBottom w:val="0"/>
      <w:divBdr>
        <w:top w:val="none" w:sz="0" w:space="0" w:color="auto"/>
        <w:left w:val="none" w:sz="0" w:space="0" w:color="auto"/>
        <w:bottom w:val="none" w:sz="0" w:space="0" w:color="auto"/>
        <w:right w:val="none" w:sz="0" w:space="0" w:color="auto"/>
      </w:divBdr>
    </w:div>
    <w:div w:id="890774432">
      <w:bodyDiv w:val="1"/>
      <w:marLeft w:val="0"/>
      <w:marRight w:val="0"/>
      <w:marTop w:val="0"/>
      <w:marBottom w:val="0"/>
      <w:divBdr>
        <w:top w:val="none" w:sz="0" w:space="0" w:color="auto"/>
        <w:left w:val="none" w:sz="0" w:space="0" w:color="auto"/>
        <w:bottom w:val="none" w:sz="0" w:space="0" w:color="auto"/>
        <w:right w:val="none" w:sz="0" w:space="0" w:color="auto"/>
      </w:divBdr>
    </w:div>
    <w:div w:id="945191352">
      <w:bodyDiv w:val="1"/>
      <w:marLeft w:val="0"/>
      <w:marRight w:val="0"/>
      <w:marTop w:val="0"/>
      <w:marBottom w:val="0"/>
      <w:divBdr>
        <w:top w:val="none" w:sz="0" w:space="0" w:color="auto"/>
        <w:left w:val="none" w:sz="0" w:space="0" w:color="auto"/>
        <w:bottom w:val="none" w:sz="0" w:space="0" w:color="auto"/>
        <w:right w:val="none" w:sz="0" w:space="0" w:color="auto"/>
      </w:divBdr>
    </w:div>
    <w:div w:id="983703473">
      <w:bodyDiv w:val="1"/>
      <w:marLeft w:val="0"/>
      <w:marRight w:val="0"/>
      <w:marTop w:val="0"/>
      <w:marBottom w:val="0"/>
      <w:divBdr>
        <w:top w:val="none" w:sz="0" w:space="0" w:color="auto"/>
        <w:left w:val="none" w:sz="0" w:space="0" w:color="auto"/>
        <w:bottom w:val="none" w:sz="0" w:space="0" w:color="auto"/>
        <w:right w:val="none" w:sz="0" w:space="0" w:color="auto"/>
      </w:divBdr>
    </w:div>
    <w:div w:id="1031951939">
      <w:bodyDiv w:val="1"/>
      <w:marLeft w:val="0"/>
      <w:marRight w:val="0"/>
      <w:marTop w:val="0"/>
      <w:marBottom w:val="0"/>
      <w:divBdr>
        <w:top w:val="none" w:sz="0" w:space="0" w:color="auto"/>
        <w:left w:val="none" w:sz="0" w:space="0" w:color="auto"/>
        <w:bottom w:val="none" w:sz="0" w:space="0" w:color="auto"/>
        <w:right w:val="none" w:sz="0" w:space="0" w:color="auto"/>
      </w:divBdr>
      <w:divsChild>
        <w:div w:id="875196602">
          <w:marLeft w:val="0"/>
          <w:marRight w:val="0"/>
          <w:marTop w:val="0"/>
          <w:marBottom w:val="0"/>
          <w:divBdr>
            <w:top w:val="none" w:sz="0" w:space="0" w:color="auto"/>
            <w:left w:val="none" w:sz="0" w:space="0" w:color="auto"/>
            <w:bottom w:val="none" w:sz="0" w:space="0" w:color="auto"/>
            <w:right w:val="none" w:sz="0" w:space="0" w:color="auto"/>
          </w:divBdr>
          <w:divsChild>
            <w:div w:id="1129543446">
              <w:marLeft w:val="0"/>
              <w:marRight w:val="0"/>
              <w:marTop w:val="0"/>
              <w:marBottom w:val="0"/>
              <w:divBdr>
                <w:top w:val="none" w:sz="0" w:space="0" w:color="auto"/>
                <w:left w:val="none" w:sz="0" w:space="0" w:color="auto"/>
                <w:bottom w:val="none" w:sz="0" w:space="0" w:color="auto"/>
                <w:right w:val="none" w:sz="0" w:space="0" w:color="auto"/>
              </w:divBdr>
              <w:divsChild>
                <w:div w:id="242031926">
                  <w:marLeft w:val="0"/>
                  <w:marRight w:val="0"/>
                  <w:marTop w:val="0"/>
                  <w:marBottom w:val="0"/>
                  <w:divBdr>
                    <w:top w:val="none" w:sz="0" w:space="0" w:color="auto"/>
                    <w:left w:val="none" w:sz="0" w:space="0" w:color="auto"/>
                    <w:bottom w:val="none" w:sz="0" w:space="0" w:color="auto"/>
                    <w:right w:val="none" w:sz="0" w:space="0" w:color="auto"/>
                  </w:divBdr>
                  <w:divsChild>
                    <w:div w:id="497964315">
                      <w:marLeft w:val="0"/>
                      <w:marRight w:val="0"/>
                      <w:marTop w:val="0"/>
                      <w:marBottom w:val="0"/>
                      <w:divBdr>
                        <w:top w:val="none" w:sz="0" w:space="0" w:color="auto"/>
                        <w:left w:val="none" w:sz="0" w:space="0" w:color="auto"/>
                        <w:bottom w:val="none" w:sz="0" w:space="0" w:color="auto"/>
                        <w:right w:val="none" w:sz="0" w:space="0" w:color="auto"/>
                      </w:divBdr>
                      <w:divsChild>
                        <w:div w:id="1815946343">
                          <w:marLeft w:val="0"/>
                          <w:marRight w:val="0"/>
                          <w:marTop w:val="0"/>
                          <w:marBottom w:val="0"/>
                          <w:divBdr>
                            <w:top w:val="none" w:sz="0" w:space="0" w:color="auto"/>
                            <w:left w:val="none" w:sz="0" w:space="0" w:color="auto"/>
                            <w:bottom w:val="none" w:sz="0" w:space="0" w:color="auto"/>
                            <w:right w:val="none" w:sz="0" w:space="0" w:color="auto"/>
                          </w:divBdr>
                          <w:divsChild>
                            <w:div w:id="1282761020">
                              <w:marLeft w:val="0"/>
                              <w:marRight w:val="0"/>
                              <w:marTop w:val="0"/>
                              <w:marBottom w:val="0"/>
                              <w:divBdr>
                                <w:top w:val="none" w:sz="0" w:space="0" w:color="auto"/>
                                <w:left w:val="none" w:sz="0" w:space="0" w:color="auto"/>
                                <w:bottom w:val="none" w:sz="0" w:space="0" w:color="auto"/>
                                <w:right w:val="none" w:sz="0" w:space="0" w:color="auto"/>
                              </w:divBdr>
                              <w:divsChild>
                                <w:div w:id="227769461">
                                  <w:marLeft w:val="0"/>
                                  <w:marRight w:val="0"/>
                                  <w:marTop w:val="0"/>
                                  <w:marBottom w:val="0"/>
                                  <w:divBdr>
                                    <w:top w:val="none" w:sz="0" w:space="0" w:color="auto"/>
                                    <w:left w:val="none" w:sz="0" w:space="0" w:color="auto"/>
                                    <w:bottom w:val="none" w:sz="0" w:space="0" w:color="auto"/>
                                    <w:right w:val="none" w:sz="0" w:space="0" w:color="auto"/>
                                  </w:divBdr>
                                  <w:divsChild>
                                    <w:div w:id="201965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7355549">
      <w:bodyDiv w:val="1"/>
      <w:marLeft w:val="0"/>
      <w:marRight w:val="0"/>
      <w:marTop w:val="0"/>
      <w:marBottom w:val="0"/>
      <w:divBdr>
        <w:top w:val="none" w:sz="0" w:space="0" w:color="auto"/>
        <w:left w:val="none" w:sz="0" w:space="0" w:color="auto"/>
        <w:bottom w:val="none" w:sz="0" w:space="0" w:color="auto"/>
        <w:right w:val="none" w:sz="0" w:space="0" w:color="auto"/>
      </w:divBdr>
    </w:div>
    <w:div w:id="1166944890">
      <w:bodyDiv w:val="1"/>
      <w:marLeft w:val="0"/>
      <w:marRight w:val="0"/>
      <w:marTop w:val="0"/>
      <w:marBottom w:val="0"/>
      <w:divBdr>
        <w:top w:val="none" w:sz="0" w:space="0" w:color="auto"/>
        <w:left w:val="none" w:sz="0" w:space="0" w:color="auto"/>
        <w:bottom w:val="none" w:sz="0" w:space="0" w:color="auto"/>
        <w:right w:val="none" w:sz="0" w:space="0" w:color="auto"/>
      </w:divBdr>
    </w:div>
    <w:div w:id="1281571180">
      <w:bodyDiv w:val="1"/>
      <w:marLeft w:val="0"/>
      <w:marRight w:val="0"/>
      <w:marTop w:val="0"/>
      <w:marBottom w:val="0"/>
      <w:divBdr>
        <w:top w:val="none" w:sz="0" w:space="0" w:color="auto"/>
        <w:left w:val="none" w:sz="0" w:space="0" w:color="auto"/>
        <w:bottom w:val="none" w:sz="0" w:space="0" w:color="auto"/>
        <w:right w:val="none" w:sz="0" w:space="0" w:color="auto"/>
      </w:divBdr>
    </w:div>
    <w:div w:id="1354070695">
      <w:bodyDiv w:val="1"/>
      <w:marLeft w:val="0"/>
      <w:marRight w:val="0"/>
      <w:marTop w:val="0"/>
      <w:marBottom w:val="0"/>
      <w:divBdr>
        <w:top w:val="none" w:sz="0" w:space="0" w:color="auto"/>
        <w:left w:val="none" w:sz="0" w:space="0" w:color="auto"/>
        <w:bottom w:val="none" w:sz="0" w:space="0" w:color="auto"/>
        <w:right w:val="none" w:sz="0" w:space="0" w:color="auto"/>
      </w:divBdr>
    </w:div>
    <w:div w:id="1420835428">
      <w:bodyDiv w:val="1"/>
      <w:marLeft w:val="0"/>
      <w:marRight w:val="0"/>
      <w:marTop w:val="0"/>
      <w:marBottom w:val="0"/>
      <w:divBdr>
        <w:top w:val="none" w:sz="0" w:space="0" w:color="auto"/>
        <w:left w:val="none" w:sz="0" w:space="0" w:color="auto"/>
        <w:bottom w:val="none" w:sz="0" w:space="0" w:color="auto"/>
        <w:right w:val="none" w:sz="0" w:space="0" w:color="auto"/>
      </w:divBdr>
    </w:div>
    <w:div w:id="1422723052">
      <w:bodyDiv w:val="1"/>
      <w:marLeft w:val="0"/>
      <w:marRight w:val="0"/>
      <w:marTop w:val="0"/>
      <w:marBottom w:val="0"/>
      <w:divBdr>
        <w:top w:val="none" w:sz="0" w:space="0" w:color="auto"/>
        <w:left w:val="none" w:sz="0" w:space="0" w:color="auto"/>
        <w:bottom w:val="none" w:sz="0" w:space="0" w:color="auto"/>
        <w:right w:val="none" w:sz="0" w:space="0" w:color="auto"/>
      </w:divBdr>
    </w:div>
    <w:div w:id="1449934172">
      <w:bodyDiv w:val="1"/>
      <w:marLeft w:val="0"/>
      <w:marRight w:val="0"/>
      <w:marTop w:val="0"/>
      <w:marBottom w:val="0"/>
      <w:divBdr>
        <w:top w:val="none" w:sz="0" w:space="0" w:color="auto"/>
        <w:left w:val="none" w:sz="0" w:space="0" w:color="auto"/>
        <w:bottom w:val="none" w:sz="0" w:space="0" w:color="auto"/>
        <w:right w:val="none" w:sz="0" w:space="0" w:color="auto"/>
      </w:divBdr>
    </w:div>
    <w:div w:id="1477063319">
      <w:bodyDiv w:val="1"/>
      <w:marLeft w:val="0"/>
      <w:marRight w:val="0"/>
      <w:marTop w:val="0"/>
      <w:marBottom w:val="0"/>
      <w:divBdr>
        <w:top w:val="none" w:sz="0" w:space="0" w:color="auto"/>
        <w:left w:val="none" w:sz="0" w:space="0" w:color="auto"/>
        <w:bottom w:val="none" w:sz="0" w:space="0" w:color="auto"/>
        <w:right w:val="none" w:sz="0" w:space="0" w:color="auto"/>
      </w:divBdr>
    </w:div>
    <w:div w:id="1528643841">
      <w:bodyDiv w:val="1"/>
      <w:marLeft w:val="0"/>
      <w:marRight w:val="0"/>
      <w:marTop w:val="0"/>
      <w:marBottom w:val="0"/>
      <w:divBdr>
        <w:top w:val="none" w:sz="0" w:space="0" w:color="auto"/>
        <w:left w:val="none" w:sz="0" w:space="0" w:color="auto"/>
        <w:bottom w:val="none" w:sz="0" w:space="0" w:color="auto"/>
        <w:right w:val="none" w:sz="0" w:space="0" w:color="auto"/>
      </w:divBdr>
    </w:div>
    <w:div w:id="1607149575">
      <w:bodyDiv w:val="1"/>
      <w:marLeft w:val="0"/>
      <w:marRight w:val="0"/>
      <w:marTop w:val="0"/>
      <w:marBottom w:val="0"/>
      <w:divBdr>
        <w:top w:val="none" w:sz="0" w:space="0" w:color="auto"/>
        <w:left w:val="none" w:sz="0" w:space="0" w:color="auto"/>
        <w:bottom w:val="none" w:sz="0" w:space="0" w:color="auto"/>
        <w:right w:val="none" w:sz="0" w:space="0" w:color="auto"/>
      </w:divBdr>
    </w:div>
    <w:div w:id="1665695430">
      <w:bodyDiv w:val="1"/>
      <w:marLeft w:val="0"/>
      <w:marRight w:val="0"/>
      <w:marTop w:val="0"/>
      <w:marBottom w:val="0"/>
      <w:divBdr>
        <w:top w:val="none" w:sz="0" w:space="0" w:color="auto"/>
        <w:left w:val="none" w:sz="0" w:space="0" w:color="auto"/>
        <w:bottom w:val="none" w:sz="0" w:space="0" w:color="auto"/>
        <w:right w:val="none" w:sz="0" w:space="0" w:color="auto"/>
      </w:divBdr>
    </w:div>
    <w:div w:id="1778402841">
      <w:bodyDiv w:val="1"/>
      <w:marLeft w:val="0"/>
      <w:marRight w:val="0"/>
      <w:marTop w:val="0"/>
      <w:marBottom w:val="0"/>
      <w:divBdr>
        <w:top w:val="none" w:sz="0" w:space="0" w:color="auto"/>
        <w:left w:val="none" w:sz="0" w:space="0" w:color="auto"/>
        <w:bottom w:val="none" w:sz="0" w:space="0" w:color="auto"/>
        <w:right w:val="none" w:sz="0" w:space="0" w:color="auto"/>
      </w:divBdr>
    </w:div>
    <w:div w:id="1789936339">
      <w:bodyDiv w:val="1"/>
      <w:marLeft w:val="0"/>
      <w:marRight w:val="0"/>
      <w:marTop w:val="0"/>
      <w:marBottom w:val="0"/>
      <w:divBdr>
        <w:top w:val="none" w:sz="0" w:space="0" w:color="auto"/>
        <w:left w:val="none" w:sz="0" w:space="0" w:color="auto"/>
        <w:bottom w:val="none" w:sz="0" w:space="0" w:color="auto"/>
        <w:right w:val="none" w:sz="0" w:space="0" w:color="auto"/>
      </w:divBdr>
    </w:div>
    <w:div w:id="1809856520">
      <w:bodyDiv w:val="1"/>
      <w:marLeft w:val="0"/>
      <w:marRight w:val="0"/>
      <w:marTop w:val="0"/>
      <w:marBottom w:val="0"/>
      <w:divBdr>
        <w:top w:val="none" w:sz="0" w:space="0" w:color="auto"/>
        <w:left w:val="none" w:sz="0" w:space="0" w:color="auto"/>
        <w:bottom w:val="none" w:sz="0" w:space="0" w:color="auto"/>
        <w:right w:val="none" w:sz="0" w:space="0" w:color="auto"/>
      </w:divBdr>
    </w:div>
    <w:div w:id="1899853440">
      <w:bodyDiv w:val="1"/>
      <w:marLeft w:val="0"/>
      <w:marRight w:val="0"/>
      <w:marTop w:val="0"/>
      <w:marBottom w:val="0"/>
      <w:divBdr>
        <w:top w:val="none" w:sz="0" w:space="0" w:color="auto"/>
        <w:left w:val="none" w:sz="0" w:space="0" w:color="auto"/>
        <w:bottom w:val="none" w:sz="0" w:space="0" w:color="auto"/>
        <w:right w:val="none" w:sz="0" w:space="0" w:color="auto"/>
      </w:divBdr>
    </w:div>
    <w:div w:id="1904676626">
      <w:bodyDiv w:val="1"/>
      <w:marLeft w:val="0"/>
      <w:marRight w:val="0"/>
      <w:marTop w:val="0"/>
      <w:marBottom w:val="0"/>
      <w:divBdr>
        <w:top w:val="none" w:sz="0" w:space="0" w:color="auto"/>
        <w:left w:val="none" w:sz="0" w:space="0" w:color="auto"/>
        <w:bottom w:val="none" w:sz="0" w:space="0" w:color="auto"/>
        <w:right w:val="none" w:sz="0" w:space="0" w:color="auto"/>
      </w:divBdr>
    </w:div>
    <w:div w:id="1946964878">
      <w:bodyDiv w:val="1"/>
      <w:marLeft w:val="0"/>
      <w:marRight w:val="0"/>
      <w:marTop w:val="0"/>
      <w:marBottom w:val="0"/>
      <w:divBdr>
        <w:top w:val="none" w:sz="0" w:space="0" w:color="auto"/>
        <w:left w:val="none" w:sz="0" w:space="0" w:color="auto"/>
        <w:bottom w:val="none" w:sz="0" w:space="0" w:color="auto"/>
        <w:right w:val="none" w:sz="0" w:space="0" w:color="auto"/>
      </w:divBdr>
    </w:div>
    <w:div w:id="2048293077">
      <w:bodyDiv w:val="1"/>
      <w:marLeft w:val="0"/>
      <w:marRight w:val="0"/>
      <w:marTop w:val="0"/>
      <w:marBottom w:val="0"/>
      <w:divBdr>
        <w:top w:val="none" w:sz="0" w:space="0" w:color="auto"/>
        <w:left w:val="none" w:sz="0" w:space="0" w:color="auto"/>
        <w:bottom w:val="none" w:sz="0" w:space="0" w:color="auto"/>
        <w:right w:val="none" w:sz="0" w:space="0" w:color="auto"/>
      </w:divBdr>
    </w:div>
    <w:div w:id="2054846344">
      <w:bodyDiv w:val="1"/>
      <w:marLeft w:val="0"/>
      <w:marRight w:val="0"/>
      <w:marTop w:val="0"/>
      <w:marBottom w:val="0"/>
      <w:divBdr>
        <w:top w:val="none" w:sz="0" w:space="0" w:color="auto"/>
        <w:left w:val="none" w:sz="0" w:space="0" w:color="auto"/>
        <w:bottom w:val="none" w:sz="0" w:space="0" w:color="auto"/>
        <w:right w:val="none" w:sz="0" w:space="0" w:color="auto"/>
      </w:divBdr>
    </w:div>
    <w:div w:id="2111002182">
      <w:bodyDiv w:val="1"/>
      <w:marLeft w:val="0"/>
      <w:marRight w:val="0"/>
      <w:marTop w:val="0"/>
      <w:marBottom w:val="0"/>
      <w:divBdr>
        <w:top w:val="none" w:sz="0" w:space="0" w:color="auto"/>
        <w:left w:val="none" w:sz="0" w:space="0" w:color="auto"/>
        <w:bottom w:val="none" w:sz="0" w:space="0" w:color="auto"/>
        <w:right w:val="none" w:sz="0" w:space="0" w:color="auto"/>
      </w:divBdr>
    </w:div>
    <w:div w:id="214454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package" Target="embeddings/Dokument_aplikace_Microsoft_Word2.doc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Dokument_aplikace_Microsoft_Word1.doc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A93711-61DF-4F41-8FC6-AA32873DB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990</Words>
  <Characters>5844</Characters>
  <Application>Microsoft Office Word</Application>
  <DocSecurity>0</DocSecurity>
  <Lines>48</Lines>
  <Paragraphs>13</Paragraphs>
  <ScaleCrop>false</ScaleCrop>
  <HeadingPairs>
    <vt:vector size="2" baseType="variant">
      <vt:variant>
        <vt:lpstr>Název</vt:lpstr>
      </vt:variant>
      <vt:variant>
        <vt:i4>1</vt:i4>
      </vt:variant>
    </vt:vector>
  </HeadingPairs>
  <TitlesOfParts>
    <vt:vector size="1" baseType="lpstr">
      <vt:lpstr>č</vt:lpstr>
    </vt:vector>
  </TitlesOfParts>
  <Company>MěÚ Prostějov</Company>
  <LinksUpToDate>false</LinksUpToDate>
  <CharactersWithSpaces>6821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subject/>
  <dc:creator>Hofman Vladimir</dc:creator>
  <cp:keywords/>
  <cp:lastModifiedBy>Herman Jakub</cp:lastModifiedBy>
  <cp:revision>9</cp:revision>
  <cp:lastPrinted>2025-04-01T11:25:00Z</cp:lastPrinted>
  <dcterms:created xsi:type="dcterms:W3CDTF">2025-03-31T08:15:00Z</dcterms:created>
  <dcterms:modified xsi:type="dcterms:W3CDTF">2025-04-02T14:23:00Z</dcterms:modified>
</cp:coreProperties>
</file>