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B4EE8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B4EE8">
        <w:rPr>
          <w:rFonts w:ascii="Arial" w:hAnsi="Arial" w:cs="Arial"/>
          <w:bCs/>
          <w:sz w:val="20"/>
          <w:szCs w:val="20"/>
        </w:rPr>
        <w:t>Rada města Prostějova</w:t>
      </w:r>
    </w:p>
    <w:p w:rsidR="00866374" w:rsidRPr="003D5A52" w:rsidRDefault="006B4EE8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66374">
        <w:rPr>
          <w:rFonts w:ascii="Arial" w:hAnsi="Arial" w:cs="Arial"/>
          <w:bCs/>
          <w:sz w:val="20"/>
          <w:szCs w:val="20"/>
        </w:rPr>
        <w:t>Mgr. František Jura</w:t>
      </w:r>
    </w:p>
    <w:p w:rsidR="00866374" w:rsidRPr="003D5A52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</w:p>
    <w:p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66374" w:rsidRPr="00354CAE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66374" w:rsidRPr="000B7B64" w:rsidRDefault="00866374" w:rsidP="000B7B64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="000B7B64">
        <w:rPr>
          <w:rFonts w:ascii="Arial" w:hAnsi="Arial" w:cs="Arial"/>
          <w:bCs/>
          <w:sz w:val="20"/>
          <w:szCs w:val="20"/>
        </w:rPr>
        <w:t>Zpracovala:</w:t>
      </w:r>
      <w:r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0B7B64"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 xml:space="preserve">                                      </w:t>
      </w:r>
    </w:p>
    <w:p w:rsidR="000942C8" w:rsidRPr="00354CAE" w:rsidRDefault="000942C8" w:rsidP="000942C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Irena Lenzová</w:t>
      </w:r>
    </w:p>
    <w:p w:rsidR="000942C8" w:rsidRPr="000942C8" w:rsidRDefault="000942C8" w:rsidP="000942C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9323AC">
        <w:rPr>
          <w:rFonts w:ascii="Arial" w:hAnsi="Arial" w:cs="Arial"/>
          <w:bCs/>
          <w:sz w:val="20"/>
          <w:szCs w:val="20"/>
        </w:rPr>
        <w:t>ved</w:t>
      </w:r>
      <w:proofErr w:type="spellEnd"/>
      <w:r w:rsidR="009323AC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9323AC">
        <w:rPr>
          <w:rFonts w:ascii="Arial" w:hAnsi="Arial" w:cs="Arial"/>
          <w:bCs/>
          <w:sz w:val="20"/>
          <w:szCs w:val="20"/>
        </w:rPr>
        <w:t>odd</w:t>
      </w:r>
      <w:proofErr w:type="gramEnd"/>
      <w:r w:rsidR="009323AC">
        <w:rPr>
          <w:rFonts w:ascii="Arial" w:hAnsi="Arial" w:cs="Arial"/>
          <w:bCs/>
          <w:sz w:val="20"/>
          <w:szCs w:val="20"/>
        </w:rPr>
        <w:t>. organizačního OKP</w:t>
      </w:r>
      <w:r w:rsidRPr="00354C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866374" w:rsidRDefault="00866374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EC100D" w:rsidRDefault="00EC100D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B7B64" w:rsidRPr="00354CAE" w:rsidRDefault="000B7B6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B4EE8" w:rsidRPr="006B4EE8" w:rsidRDefault="006B4EE8" w:rsidP="006B4EE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B4EE8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866374" w:rsidRPr="00354CAE" w:rsidRDefault="006B4EE8" w:rsidP="006B4EE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B4EE8">
        <w:rPr>
          <w:rFonts w:ascii="Arial" w:hAnsi="Arial" w:cs="Arial"/>
          <w:bCs/>
          <w:sz w:val="36"/>
          <w:szCs w:val="36"/>
        </w:rPr>
        <w:t xml:space="preserve">konané dne </w:t>
      </w:r>
      <w:r w:rsidR="006B1849">
        <w:rPr>
          <w:rFonts w:ascii="Arial" w:hAnsi="Arial" w:cs="Arial"/>
          <w:bCs/>
          <w:sz w:val="36"/>
          <w:szCs w:val="36"/>
        </w:rPr>
        <w:t>16</w:t>
      </w:r>
      <w:r w:rsidR="007F6580">
        <w:rPr>
          <w:rFonts w:ascii="Arial" w:hAnsi="Arial" w:cs="Arial"/>
          <w:bCs/>
          <w:sz w:val="36"/>
          <w:szCs w:val="36"/>
        </w:rPr>
        <w:t xml:space="preserve">. </w:t>
      </w:r>
      <w:r w:rsidR="006B1849">
        <w:rPr>
          <w:rFonts w:ascii="Arial" w:hAnsi="Arial" w:cs="Arial"/>
          <w:bCs/>
          <w:sz w:val="36"/>
          <w:szCs w:val="36"/>
        </w:rPr>
        <w:t>6. 2025</w:t>
      </w:r>
    </w:p>
    <w:p w:rsidR="00866374" w:rsidRPr="00354CAE" w:rsidRDefault="00734B28" w:rsidP="00734B28">
      <w:pPr>
        <w:tabs>
          <w:tab w:val="left" w:pos="2447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B0109" w:rsidRDefault="005B0109" w:rsidP="000B7B64">
      <w:pPr>
        <w:pBdr>
          <w:bottom w:val="single" w:sz="12" w:space="5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</w:p>
    <w:p w:rsidR="00736CA3" w:rsidRDefault="00E92229" w:rsidP="000B7B64">
      <w:pPr>
        <w:pBdr>
          <w:bottom w:val="single" w:sz="12" w:space="5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Udělení </w:t>
      </w:r>
      <w:r w:rsidR="00E87544">
        <w:rPr>
          <w:rFonts w:ascii="Arial" w:hAnsi="Arial" w:cs="Arial"/>
          <w:b/>
          <w:bCs/>
        </w:rPr>
        <w:t>Cen města Prostějova za rok 20</w:t>
      </w:r>
      <w:r w:rsidR="006B1849">
        <w:rPr>
          <w:rFonts w:ascii="Arial" w:hAnsi="Arial" w:cs="Arial"/>
          <w:b/>
          <w:bCs/>
        </w:rPr>
        <w:t>24</w:t>
      </w:r>
    </w:p>
    <w:p w:rsidR="00866374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866374" w:rsidRPr="00354CAE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866374" w:rsidRPr="005B0109" w:rsidRDefault="00866374" w:rsidP="0086637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5B0109">
        <w:rPr>
          <w:rFonts w:ascii="Arial" w:hAnsi="Arial" w:cs="Arial"/>
          <w:sz w:val="24"/>
        </w:rPr>
        <w:t>Návrh usnesení: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F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města Prostějova 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F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 d ě l u j e </w:t>
      </w:r>
    </w:p>
    <w:p w:rsidR="007A3F34" w:rsidRPr="007A3F34" w:rsidRDefault="007A3F3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16AB0" w:rsidRDefault="00E87544" w:rsidP="007A3F34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Ceny města Prostějova za rok 202</w:t>
      </w:r>
      <w:r w:rsidR="00C43E3A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</w:p>
    <w:p w:rsidR="004575D5" w:rsidRDefault="004575D5" w:rsidP="00816AB0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16AB0" w:rsidRPr="00B86B34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RNDr. Vladimíře Jaškové in memoriam</w:t>
      </w:r>
    </w:p>
    <w:p w:rsidR="004575D5" w:rsidRPr="00B86B34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Mgr. Ludmile Krobotové</w:t>
      </w:r>
    </w:p>
    <w:p w:rsidR="00816AB0" w:rsidRPr="00B86B34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Kateřině Piňosové – Národopisný soubor Mánes</w:t>
      </w:r>
    </w:p>
    <w:p w:rsidR="004575D5" w:rsidRPr="00B86B34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Dobroslavu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Pustajovi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 memoriam</w:t>
      </w:r>
    </w:p>
    <w:p w:rsidR="004575D5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Ing. Bohdan</w:t>
      </w:r>
      <w:r w:rsidR="007F6580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Kousalovi</w:t>
      </w:r>
    </w:p>
    <w:p w:rsidR="006B1849" w:rsidRPr="00B86B34" w:rsidRDefault="006B1849" w:rsidP="00816AB0">
      <w:pPr>
        <w:pStyle w:val="Bezmezer"/>
        <w:numPr>
          <w:ilvl w:val="0"/>
          <w:numId w:val="9"/>
        </w:numPr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Ing. Jiřímu Vybíralovi</w:t>
      </w:r>
    </w:p>
    <w:p w:rsidR="007A3F34" w:rsidRDefault="007A3F34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BC0951" w:rsidRPr="005B0109" w:rsidRDefault="00BC0951" w:rsidP="007A3F3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0D7AA9" w:rsidRDefault="000D7AA9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76D13" w:rsidRDefault="00176D13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81AE4" w:rsidRDefault="00B81AE4" w:rsidP="0044112E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7A3F34" w:rsidRDefault="007A3F34" w:rsidP="00866374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1275"/>
        <w:gridCol w:w="3256"/>
      </w:tblGrid>
      <w:tr w:rsidR="00866374" w:rsidRPr="00354CAE" w:rsidTr="005B0109">
        <w:tc>
          <w:tcPr>
            <w:tcW w:w="9351" w:type="dxa"/>
            <w:gridSpan w:val="4"/>
          </w:tcPr>
          <w:p w:rsidR="00866374" w:rsidRPr="00FE3AB7" w:rsidRDefault="00866374" w:rsidP="0082244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A51E4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66374" w:rsidRPr="00354CAE" w:rsidTr="00837E33">
        <w:tc>
          <w:tcPr>
            <w:tcW w:w="1701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119" w:type="dxa"/>
          </w:tcPr>
          <w:p w:rsidR="0044112E" w:rsidRDefault="0044112E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866374" w:rsidRPr="00FE3AB7" w:rsidRDefault="009466A3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9323AC" w:rsidRDefault="00866374" w:rsidP="0086637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6B18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6B1849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6B1849">
              <w:rPr>
                <w:rFonts w:ascii="Arial" w:hAnsi="Arial" w:cs="Arial"/>
                <w:bCs/>
                <w:i/>
                <w:sz w:val="20"/>
                <w:szCs w:val="20"/>
              </w:rPr>
              <w:t>, MBA</w:t>
            </w:r>
          </w:p>
          <w:p w:rsidR="00866374" w:rsidRPr="00FE3AB7" w:rsidRDefault="00866374" w:rsidP="0086637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 w:val="20"/>
                <w:szCs w:val="20"/>
              </w:rPr>
              <w:t>primátor města Prostějova</w:t>
            </w:r>
          </w:p>
        </w:tc>
        <w:tc>
          <w:tcPr>
            <w:tcW w:w="1275" w:type="dxa"/>
            <w:vAlign w:val="bottom"/>
          </w:tcPr>
          <w:p w:rsidR="00BC0951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4. 6. 2025</w:t>
            </w:r>
          </w:p>
          <w:p w:rsidR="006B1849" w:rsidRPr="00E6619E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6" w:type="dxa"/>
            <w:vAlign w:val="bottom"/>
          </w:tcPr>
          <w:p w:rsidR="00A51E4A" w:rsidRDefault="00837E33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Mgr. František Jura, MBA, </w:t>
            </w:r>
            <w:proofErr w:type="gramStart"/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>LL.M.</w:t>
            </w:r>
            <w:proofErr w:type="gramEnd"/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 r.</w:t>
            </w:r>
          </w:p>
          <w:p w:rsidR="00837E33" w:rsidRPr="003914D8" w:rsidRDefault="00837E33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66374" w:rsidRPr="00354CAE" w:rsidTr="00837E33">
        <w:tc>
          <w:tcPr>
            <w:tcW w:w="1701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119" w:type="dxa"/>
          </w:tcPr>
          <w:p w:rsidR="0044112E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4112E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LL.M..</w:t>
            </w:r>
            <w:proofErr w:type="gramEnd"/>
          </w:p>
          <w:p w:rsidR="009323AC" w:rsidRPr="00FE3AB7" w:rsidRDefault="0044112E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275" w:type="dxa"/>
            <w:vAlign w:val="bottom"/>
          </w:tcPr>
          <w:p w:rsidR="00BC0951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4. 6. 2025</w:t>
            </w:r>
          </w:p>
          <w:p w:rsidR="006B1849" w:rsidRPr="00284CB3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6" w:type="dxa"/>
            <w:vAlign w:val="bottom"/>
          </w:tcPr>
          <w:p w:rsidR="00A51E4A" w:rsidRDefault="00837E33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>Ing. Petra Meisselová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 r.</w:t>
            </w:r>
          </w:p>
          <w:p w:rsidR="00837E33" w:rsidRPr="003914D8" w:rsidRDefault="00837E33" w:rsidP="00B81AE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66374" w:rsidRPr="00354CAE" w:rsidTr="00837E33">
        <w:tc>
          <w:tcPr>
            <w:tcW w:w="1701" w:type="dxa"/>
          </w:tcPr>
          <w:p w:rsidR="00866374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6374" w:rsidRPr="00354CAE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119" w:type="dxa"/>
          </w:tcPr>
          <w:p w:rsidR="00866374" w:rsidRPr="00FE3AB7" w:rsidRDefault="00866374" w:rsidP="008224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323AC" w:rsidRDefault="00D87D5F" w:rsidP="009323A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Irena Lenzová</w:t>
            </w:r>
          </w:p>
          <w:p w:rsidR="00866374" w:rsidRPr="00FE3AB7" w:rsidRDefault="009323AC" w:rsidP="004411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44112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organizační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odd. OKP</w:t>
            </w:r>
          </w:p>
        </w:tc>
        <w:tc>
          <w:tcPr>
            <w:tcW w:w="1275" w:type="dxa"/>
            <w:vAlign w:val="bottom"/>
          </w:tcPr>
          <w:p w:rsidR="00BC0951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4. 6. 2025</w:t>
            </w:r>
          </w:p>
          <w:p w:rsidR="006B1849" w:rsidRPr="00284CB3" w:rsidRDefault="006B1849" w:rsidP="0071674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6" w:type="dxa"/>
            <w:vAlign w:val="bottom"/>
          </w:tcPr>
          <w:p w:rsidR="00837E33" w:rsidRDefault="00837E33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A51E4A" w:rsidRDefault="00837E33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37E33">
              <w:rPr>
                <w:rFonts w:ascii="Arial" w:hAnsi="Arial" w:cs="Arial"/>
                <w:bCs/>
                <w:i/>
                <w:sz w:val="18"/>
                <w:szCs w:val="18"/>
              </w:rPr>
              <w:t>Mgr. Irena Lenzová v. r.</w:t>
            </w:r>
          </w:p>
          <w:p w:rsidR="00837E33" w:rsidRPr="003914D8" w:rsidRDefault="00837E33" w:rsidP="003914D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323AC" w:rsidRDefault="009323AC" w:rsidP="00982BF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816AB0" w:rsidRDefault="00816AB0" w:rsidP="00982BF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C06328" w:rsidRDefault="00C06328" w:rsidP="00816AB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6B1849" w:rsidRPr="006B1849" w:rsidRDefault="006B1849" w:rsidP="006B1849">
      <w:pPr>
        <w:tabs>
          <w:tab w:val="left" w:pos="-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1849">
        <w:rPr>
          <w:rFonts w:ascii="Arial" w:hAnsi="Arial" w:cs="Arial"/>
          <w:b/>
          <w:sz w:val="22"/>
          <w:szCs w:val="22"/>
          <w:u w:val="single"/>
        </w:rPr>
        <w:t>Důvodová zpráva</w:t>
      </w:r>
    </w:p>
    <w:p w:rsidR="006B1849" w:rsidRPr="006B1849" w:rsidRDefault="006B1849" w:rsidP="006B184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B1849" w:rsidRPr="006B1849" w:rsidRDefault="006B1849" w:rsidP="006B184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 xml:space="preserve">Pracovní skupina pro udělení Cen města Prostějova 2024 jmenovaná Radou města Prostějova na schůzi dne 3. 3. 2025, (usnesení č.: RM/2025/62/04) předkládá návrhy pro udělení </w:t>
      </w:r>
      <w:r w:rsidRPr="006B1849">
        <w:rPr>
          <w:rFonts w:ascii="Arial" w:hAnsi="Arial" w:cs="Arial"/>
          <w:sz w:val="22"/>
          <w:szCs w:val="22"/>
        </w:rPr>
        <w:br/>
        <w:t>Cen města Prostějova za rok 2024 následovně:</w:t>
      </w:r>
    </w:p>
    <w:p w:rsidR="006B1849" w:rsidRPr="006B1849" w:rsidRDefault="006B1849" w:rsidP="006B1849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  <w:lang w:eastAsia="en-US"/>
        </w:rPr>
        <w:t>RNDr. Vladimíra Jašková</w:t>
      </w:r>
      <w:r w:rsidRPr="006B1849">
        <w:rPr>
          <w:rFonts w:ascii="Arial" w:hAnsi="Arial" w:cs="Arial"/>
          <w:b/>
          <w:sz w:val="22"/>
          <w:szCs w:val="22"/>
        </w:rPr>
        <w:t xml:space="preserve"> </w:t>
      </w:r>
      <w:r w:rsidRPr="006B1849">
        <w:rPr>
          <w:rFonts w:ascii="Arial" w:hAnsi="Arial" w:cs="Arial"/>
          <w:sz w:val="22"/>
          <w:szCs w:val="22"/>
          <w:lang w:eastAsia="en-US"/>
        </w:rPr>
        <w:t>in memoriam</w:t>
      </w:r>
      <w:r w:rsidRPr="006B1849">
        <w:rPr>
          <w:rFonts w:ascii="Arial" w:hAnsi="Arial" w:cs="Arial"/>
          <w:b/>
          <w:sz w:val="22"/>
          <w:szCs w:val="22"/>
        </w:rPr>
        <w:t xml:space="preserve"> 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>Osobnost v oblasti přírodních věd – geoložka, vydavatelka Přírodovědných studií Muzea Prostějovska, autorka mnoha výstav včetně trvalé expozice v Muzeu a galerii v Prostějově, její publikační činnost přesahuje region, spolupracovala s Botanickou zahradou v Prostějově.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  <w:lang w:eastAsia="en-US"/>
        </w:rPr>
        <w:t>Mgr. Ludmila Krobotová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>Navržena za celoživotní pedagogickou činnost a výuku sportu především plavání. 36 let pedagogické praxe na ZŠ ul. Dr. Horáka. Stala se symbolem plavecké výuky na okrese Prostějov. Letos oslaví 80. narozeniny.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</w:rPr>
        <w:t>Kateřina Piňosová - Národopisný soubor Mánes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>Vedoucí a choreografka Národopisného souboru Mánes. Navržena za udržování lidových tradic, výchovu a vzdělávání všech generací v Prostějově.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 xml:space="preserve">Vychovává děti láskou k folkloru, vede skupinu dětských lidových zpěváčků, šije </w:t>
      </w:r>
      <w:r w:rsidRPr="006B1849">
        <w:rPr>
          <w:rFonts w:ascii="Arial" w:hAnsi="Arial" w:cs="Arial"/>
          <w:sz w:val="22"/>
          <w:szCs w:val="22"/>
        </w:rPr>
        <w:br/>
        <w:t>a upravuje kroje pro malé děti. Letos slaví Národopisný soubor Mánes 80 let od založení.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</w:rPr>
        <w:t xml:space="preserve">Dobroslav </w:t>
      </w:r>
      <w:proofErr w:type="spellStart"/>
      <w:r w:rsidRPr="006B1849">
        <w:rPr>
          <w:rFonts w:ascii="Arial" w:hAnsi="Arial" w:cs="Arial"/>
          <w:b/>
          <w:sz w:val="22"/>
          <w:szCs w:val="22"/>
        </w:rPr>
        <w:t>Pustaj</w:t>
      </w:r>
      <w:proofErr w:type="spellEnd"/>
      <w:r w:rsidRPr="006B1849">
        <w:rPr>
          <w:rFonts w:ascii="Arial" w:hAnsi="Arial" w:cs="Arial"/>
          <w:b/>
          <w:sz w:val="22"/>
          <w:szCs w:val="22"/>
        </w:rPr>
        <w:t xml:space="preserve"> </w:t>
      </w:r>
      <w:r w:rsidRPr="006B1849">
        <w:rPr>
          <w:rFonts w:ascii="Arial" w:hAnsi="Arial" w:cs="Arial"/>
          <w:sz w:val="22"/>
          <w:szCs w:val="22"/>
        </w:rPr>
        <w:t>in memoriam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 xml:space="preserve">Bojovník za demokracii a ochranu lidský práv a svobod, zakladatel protikomunistického hnutí Svobodné Československo. Nejdéle vězněný odpůrce komunistického režimu </w:t>
      </w:r>
      <w:r w:rsidRPr="006B1849">
        <w:rPr>
          <w:rFonts w:ascii="Arial" w:hAnsi="Arial" w:cs="Arial"/>
          <w:sz w:val="22"/>
          <w:szCs w:val="22"/>
        </w:rPr>
        <w:br/>
        <w:t xml:space="preserve">v Česko-Slovensku. 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 xml:space="preserve">Držitel státního vyznamenání od prezidenta Slovenské republiky, Řád </w:t>
      </w:r>
      <w:proofErr w:type="spellStart"/>
      <w:r w:rsidRPr="006B1849">
        <w:rPr>
          <w:rFonts w:ascii="Arial" w:hAnsi="Arial" w:cs="Arial"/>
          <w:sz w:val="22"/>
          <w:szCs w:val="22"/>
        </w:rPr>
        <w:t>Ĺudovíta</w:t>
      </w:r>
      <w:proofErr w:type="spellEnd"/>
      <w:r w:rsidRPr="006B18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1849">
        <w:rPr>
          <w:rFonts w:ascii="Arial" w:hAnsi="Arial" w:cs="Arial"/>
          <w:sz w:val="22"/>
          <w:szCs w:val="22"/>
        </w:rPr>
        <w:t>Štúra</w:t>
      </w:r>
      <w:proofErr w:type="spellEnd"/>
      <w:r w:rsidRPr="006B1849">
        <w:rPr>
          <w:rFonts w:ascii="Arial" w:hAnsi="Arial" w:cs="Arial"/>
          <w:sz w:val="22"/>
          <w:szCs w:val="22"/>
        </w:rPr>
        <w:t xml:space="preserve"> II. třídy, ocenění za mimořádné zásluhy o demokracii a ochranu lidských práv.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</w:rPr>
        <w:t>Ing. Bohdan Kousal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 xml:space="preserve">Předseda kroužku Hanáci, držitel ocenění za zásluhy a rozvoj české hádanky a za dlouholetou práci pro Český svaz hádankářů a křížovkářů. Dle žebříčku ČSHK je nejlepším českých hádankářem. Je organizátorem prostějovského řešitelského přeboru Grand Prix.  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6B1849" w:rsidRPr="006B1849" w:rsidRDefault="006B1849" w:rsidP="006B1849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B1849">
        <w:rPr>
          <w:rFonts w:ascii="Arial" w:hAnsi="Arial" w:cs="Arial"/>
          <w:b/>
          <w:sz w:val="22"/>
          <w:szCs w:val="22"/>
        </w:rPr>
        <w:t xml:space="preserve">Ing. Jiří Vybíral 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>Bývalý generální ředitel podniku Hanácké železárny a pérovny. Akcionář Lázní Slatinice, které zrekonstruoval a vybudoval zde Galerii Zdeňka Buriana. Podporoval prostějovský sport (hokej, cyklistiku, tenis). V kulturní oblasti podporoval divadlo Point, byl spoluzakladatelem divadelního festivalu Aplaus a také významným sponzorem výstavby Muzea kočárů v Čechách pod Kosířem. Působil ve funkci předsedy Okresní hospodářské komory v Prostějov</w:t>
      </w:r>
      <w:r w:rsidR="007F6580">
        <w:rPr>
          <w:rFonts w:ascii="Arial" w:hAnsi="Arial" w:cs="Arial"/>
          <w:sz w:val="22"/>
          <w:szCs w:val="22"/>
        </w:rPr>
        <w:t>ě</w:t>
      </w:r>
      <w:r w:rsidRPr="006B1849">
        <w:rPr>
          <w:rFonts w:ascii="Arial" w:hAnsi="Arial" w:cs="Arial"/>
          <w:sz w:val="22"/>
          <w:szCs w:val="22"/>
        </w:rPr>
        <w:t>.</w:t>
      </w:r>
    </w:p>
    <w:p w:rsidR="006B1849" w:rsidRPr="006B1849" w:rsidRDefault="006B1849" w:rsidP="006B1849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56591" w:rsidRPr="00956591" w:rsidRDefault="00956591" w:rsidP="0095659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56591" w:rsidRPr="00956591" w:rsidRDefault="00956591" w:rsidP="0095659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56591">
        <w:rPr>
          <w:rFonts w:ascii="Arial" w:hAnsi="Arial" w:cs="Arial"/>
          <w:sz w:val="22"/>
          <w:szCs w:val="22"/>
        </w:rPr>
        <w:t>Rada města Prostějova návrhy projednala dne 1</w:t>
      </w:r>
      <w:r>
        <w:rPr>
          <w:rFonts w:ascii="Arial" w:hAnsi="Arial" w:cs="Arial"/>
          <w:sz w:val="22"/>
          <w:szCs w:val="22"/>
        </w:rPr>
        <w:t>9</w:t>
      </w:r>
      <w:r w:rsidRPr="00956591">
        <w:rPr>
          <w:rFonts w:ascii="Arial" w:hAnsi="Arial" w:cs="Arial"/>
          <w:sz w:val="22"/>
          <w:szCs w:val="22"/>
        </w:rPr>
        <w:t>. 5. 202</w:t>
      </w:r>
      <w:r>
        <w:rPr>
          <w:rFonts w:ascii="Arial" w:hAnsi="Arial" w:cs="Arial"/>
          <w:sz w:val="22"/>
          <w:szCs w:val="22"/>
        </w:rPr>
        <w:t>5</w:t>
      </w:r>
      <w:r w:rsidRPr="00956591">
        <w:rPr>
          <w:rFonts w:ascii="Arial" w:hAnsi="Arial" w:cs="Arial"/>
          <w:sz w:val="22"/>
          <w:szCs w:val="22"/>
        </w:rPr>
        <w:t xml:space="preserve"> (č. RM/2025/68/11) </w:t>
      </w:r>
    </w:p>
    <w:p w:rsidR="00956591" w:rsidRDefault="00956591" w:rsidP="0095659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56591">
        <w:rPr>
          <w:rFonts w:ascii="Arial" w:hAnsi="Arial" w:cs="Arial"/>
          <w:sz w:val="22"/>
          <w:szCs w:val="22"/>
        </w:rPr>
        <w:t>a doporučuje Zastupitelstvu města Prostějova jejich schválení.</w:t>
      </w:r>
    </w:p>
    <w:p w:rsidR="00956591" w:rsidRDefault="00956591" w:rsidP="006B184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B1849" w:rsidRPr="006B1849" w:rsidRDefault="006B1849" w:rsidP="006B184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B1849">
        <w:rPr>
          <w:rFonts w:ascii="Arial" w:hAnsi="Arial" w:cs="Arial"/>
          <w:sz w:val="22"/>
          <w:szCs w:val="22"/>
        </w:rPr>
        <w:t>Pracovní skupina navrhuje uskutečnit slavnostní předávání v obřadní síni radnice v průběhu měsíce září nebo října 2025.</w:t>
      </w:r>
    </w:p>
    <w:p w:rsidR="006B1849" w:rsidRPr="006B1849" w:rsidRDefault="006B1849" w:rsidP="006B1849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3390A" w:rsidRDefault="0073390A" w:rsidP="006B1849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347101" w:rsidRPr="00F9200F" w:rsidRDefault="00347101" w:rsidP="00347101">
      <w:pPr>
        <w:ind w:left="-567" w:firstLine="567"/>
        <w:rPr>
          <w:rFonts w:ascii="Arial" w:hAnsi="Arial" w:cs="Arial"/>
          <w:i/>
          <w:sz w:val="22"/>
          <w:szCs w:val="22"/>
        </w:rPr>
      </w:pPr>
      <w:r w:rsidRPr="00F9200F">
        <w:rPr>
          <w:rFonts w:ascii="Arial" w:hAnsi="Arial" w:cs="Arial"/>
          <w:i/>
          <w:sz w:val="22"/>
          <w:szCs w:val="22"/>
        </w:rPr>
        <w:t>Pozn.: Kompletní návrhy jsou k dispozici pro nahlédnutí na sekretariátu kanceláře primátora.</w:t>
      </w:r>
    </w:p>
    <w:p w:rsidR="000D7AA9" w:rsidRDefault="000D7AA9" w:rsidP="00982BF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8562B1" w:rsidRDefault="008562B1" w:rsidP="00982BF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sectPr w:rsidR="008562B1" w:rsidSect="000D7AA9">
      <w:footerReference w:type="default" r:id="rId8"/>
      <w:pgSz w:w="11906" w:h="16838"/>
      <w:pgMar w:top="851" w:right="991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D0" w:rsidRDefault="00B24BD0">
      <w:r>
        <w:separator/>
      </w:r>
    </w:p>
  </w:endnote>
  <w:endnote w:type="continuationSeparator" w:id="0">
    <w:p w:rsidR="00B24BD0" w:rsidRDefault="00B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CB468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města Prostějova</w:t>
    </w:r>
    <w:r w:rsidR="00866374" w:rsidRPr="00844E83">
      <w:rPr>
        <w:rFonts w:ascii="Arial" w:eastAsiaTheme="majorEastAsia" w:hAnsi="Arial" w:cs="Arial"/>
        <w:sz w:val="20"/>
        <w:szCs w:val="20"/>
      </w:rPr>
      <w:t xml:space="preserve"> </w:t>
    </w:r>
    <w:r w:rsidR="006B1849">
      <w:rPr>
        <w:rFonts w:ascii="Arial" w:eastAsiaTheme="majorEastAsia" w:hAnsi="Arial" w:cs="Arial"/>
        <w:sz w:val="20"/>
        <w:szCs w:val="20"/>
      </w:rPr>
      <w:t>16</w:t>
    </w:r>
    <w:r>
      <w:rPr>
        <w:rFonts w:ascii="Arial" w:eastAsiaTheme="majorEastAsia" w:hAnsi="Arial" w:cs="Arial"/>
        <w:sz w:val="20"/>
        <w:szCs w:val="20"/>
      </w:rPr>
      <w:t>.</w:t>
    </w:r>
    <w:r w:rsidR="00260600">
      <w:rPr>
        <w:rFonts w:ascii="Arial" w:eastAsiaTheme="majorEastAsia" w:hAnsi="Arial" w:cs="Arial"/>
        <w:sz w:val="20"/>
        <w:szCs w:val="20"/>
      </w:rPr>
      <w:t xml:space="preserve"> </w:t>
    </w:r>
    <w:r w:rsidR="006B1849">
      <w:rPr>
        <w:rFonts w:ascii="Arial" w:eastAsiaTheme="majorEastAsia" w:hAnsi="Arial" w:cs="Arial"/>
        <w:sz w:val="20"/>
        <w:szCs w:val="20"/>
      </w:rPr>
      <w:t>6</w:t>
    </w:r>
    <w:r>
      <w:rPr>
        <w:rFonts w:ascii="Arial" w:eastAsiaTheme="majorEastAsia" w:hAnsi="Arial" w:cs="Arial"/>
        <w:sz w:val="20"/>
        <w:szCs w:val="20"/>
      </w:rPr>
      <w:t>.</w:t>
    </w:r>
    <w:r w:rsidR="00260600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20</w:t>
    </w:r>
    <w:r w:rsidR="00E87544">
      <w:rPr>
        <w:rFonts w:ascii="Arial" w:eastAsiaTheme="majorEastAsia" w:hAnsi="Arial" w:cs="Arial"/>
        <w:sz w:val="20"/>
        <w:szCs w:val="20"/>
      </w:rPr>
      <w:t>2</w:t>
    </w:r>
    <w:r w:rsidR="006B1849">
      <w:rPr>
        <w:rFonts w:ascii="Arial" w:eastAsiaTheme="majorEastAsia" w:hAnsi="Arial" w:cs="Arial"/>
        <w:sz w:val="20"/>
        <w:szCs w:val="20"/>
      </w:rPr>
      <w:t>5</w:t>
    </w:r>
    <w:r w:rsidR="00866374" w:rsidRPr="00844E83">
      <w:rPr>
        <w:rFonts w:ascii="Arial" w:eastAsiaTheme="majorEastAsia" w:hAnsi="Arial" w:cs="Arial"/>
        <w:sz w:val="20"/>
        <w:szCs w:val="20"/>
      </w:rPr>
      <w:tab/>
    </w:r>
    <w:r w:rsidR="0086637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866374" w:rsidRPr="00844E83">
      <w:rPr>
        <w:rFonts w:ascii="Arial" w:eastAsiaTheme="minorEastAsia" w:hAnsi="Arial" w:cs="Arial"/>
        <w:sz w:val="20"/>
        <w:szCs w:val="20"/>
      </w:rPr>
      <w:fldChar w:fldCharType="begin"/>
    </w:r>
    <w:r w:rsidR="00866374" w:rsidRPr="00844E83">
      <w:rPr>
        <w:rFonts w:ascii="Arial" w:hAnsi="Arial" w:cs="Arial"/>
        <w:sz w:val="20"/>
        <w:szCs w:val="20"/>
      </w:rPr>
      <w:instrText>PAGE   \* MERGEFORMAT</w:instrText>
    </w:r>
    <w:r w:rsidR="0086637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37E33" w:rsidRPr="00837E33">
      <w:rPr>
        <w:rFonts w:ascii="Arial" w:eastAsiaTheme="majorEastAsia" w:hAnsi="Arial" w:cs="Arial"/>
        <w:noProof/>
        <w:sz w:val="20"/>
        <w:szCs w:val="20"/>
      </w:rPr>
      <w:t>2</w:t>
    </w:r>
    <w:r w:rsidR="0086637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D87D5F" w:rsidRPr="00A73233" w:rsidRDefault="007A3F3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Udělení </w:t>
    </w:r>
    <w:r w:rsidR="00FA7739">
      <w:rPr>
        <w:rFonts w:ascii="Arial" w:eastAsiaTheme="majorEastAsia" w:hAnsi="Arial" w:cs="Arial"/>
        <w:sz w:val="20"/>
        <w:szCs w:val="20"/>
      </w:rPr>
      <w:t>Cen města Prostějova za rok 202</w:t>
    </w:r>
    <w:r w:rsidR="006B1849">
      <w:rPr>
        <w:rFonts w:ascii="Arial" w:eastAsiaTheme="majorEastAsia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D0" w:rsidRDefault="00B24BD0">
      <w:r>
        <w:separator/>
      </w:r>
    </w:p>
  </w:footnote>
  <w:footnote w:type="continuationSeparator" w:id="0">
    <w:p w:rsidR="00B24BD0" w:rsidRDefault="00B2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045"/>
    <w:multiLevelType w:val="hybridMultilevel"/>
    <w:tmpl w:val="26804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FBB"/>
    <w:multiLevelType w:val="hybridMultilevel"/>
    <w:tmpl w:val="490CB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13A3"/>
    <w:multiLevelType w:val="hybridMultilevel"/>
    <w:tmpl w:val="DCC6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35E8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E08"/>
    <w:multiLevelType w:val="hybridMultilevel"/>
    <w:tmpl w:val="62B4FCEC"/>
    <w:lvl w:ilvl="0" w:tplc="72CA3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3C06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92FDC"/>
    <w:multiLevelType w:val="hybridMultilevel"/>
    <w:tmpl w:val="3C74A978"/>
    <w:lvl w:ilvl="0" w:tplc="BEE88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E7A66"/>
    <w:multiLevelType w:val="hybridMultilevel"/>
    <w:tmpl w:val="E0ACC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4"/>
    <w:rsid w:val="00006779"/>
    <w:rsid w:val="00043D60"/>
    <w:rsid w:val="000574B8"/>
    <w:rsid w:val="00073942"/>
    <w:rsid w:val="0008514C"/>
    <w:rsid w:val="000942C8"/>
    <w:rsid w:val="000B6642"/>
    <w:rsid w:val="000B7B64"/>
    <w:rsid w:val="000D7399"/>
    <w:rsid w:val="000D7AA9"/>
    <w:rsid w:val="000E3492"/>
    <w:rsid w:val="000F0B2A"/>
    <w:rsid w:val="0014080E"/>
    <w:rsid w:val="001416DD"/>
    <w:rsid w:val="0016011F"/>
    <w:rsid w:val="00176D13"/>
    <w:rsid w:val="00195319"/>
    <w:rsid w:val="001A1263"/>
    <w:rsid w:val="001C1ACC"/>
    <w:rsid w:val="001C1C26"/>
    <w:rsid w:val="001F6CA7"/>
    <w:rsid w:val="00202979"/>
    <w:rsid w:val="00202EF6"/>
    <w:rsid w:val="00206689"/>
    <w:rsid w:val="00225136"/>
    <w:rsid w:val="002401BF"/>
    <w:rsid w:val="002409A2"/>
    <w:rsid w:val="002429D4"/>
    <w:rsid w:val="00251C2E"/>
    <w:rsid w:val="00260600"/>
    <w:rsid w:val="00262997"/>
    <w:rsid w:val="00275887"/>
    <w:rsid w:val="00283EDC"/>
    <w:rsid w:val="002C7321"/>
    <w:rsid w:val="00315862"/>
    <w:rsid w:val="00325E13"/>
    <w:rsid w:val="00326AEF"/>
    <w:rsid w:val="00334737"/>
    <w:rsid w:val="00335794"/>
    <w:rsid w:val="00347101"/>
    <w:rsid w:val="003914D8"/>
    <w:rsid w:val="003966DD"/>
    <w:rsid w:val="003B63C2"/>
    <w:rsid w:val="003D0C35"/>
    <w:rsid w:val="003E1E83"/>
    <w:rsid w:val="003E6411"/>
    <w:rsid w:val="0044112E"/>
    <w:rsid w:val="00456FE9"/>
    <w:rsid w:val="004575D5"/>
    <w:rsid w:val="00485558"/>
    <w:rsid w:val="004D4D87"/>
    <w:rsid w:val="004D54E3"/>
    <w:rsid w:val="005018BE"/>
    <w:rsid w:val="005040E2"/>
    <w:rsid w:val="00505556"/>
    <w:rsid w:val="00506C17"/>
    <w:rsid w:val="0051152F"/>
    <w:rsid w:val="00565E76"/>
    <w:rsid w:val="005668A9"/>
    <w:rsid w:val="00572DF5"/>
    <w:rsid w:val="005B0109"/>
    <w:rsid w:val="005C3AB4"/>
    <w:rsid w:val="005E2422"/>
    <w:rsid w:val="005E2BAA"/>
    <w:rsid w:val="006148FF"/>
    <w:rsid w:val="00615771"/>
    <w:rsid w:val="00635E54"/>
    <w:rsid w:val="00661D2E"/>
    <w:rsid w:val="00694A3C"/>
    <w:rsid w:val="006B1849"/>
    <w:rsid w:val="006B4EE8"/>
    <w:rsid w:val="006C7597"/>
    <w:rsid w:val="006E6167"/>
    <w:rsid w:val="00701932"/>
    <w:rsid w:val="00716745"/>
    <w:rsid w:val="0072624A"/>
    <w:rsid w:val="0073390A"/>
    <w:rsid w:val="00734B28"/>
    <w:rsid w:val="00736CA3"/>
    <w:rsid w:val="00742734"/>
    <w:rsid w:val="00762A26"/>
    <w:rsid w:val="00777219"/>
    <w:rsid w:val="0078549D"/>
    <w:rsid w:val="00787825"/>
    <w:rsid w:val="007A3F34"/>
    <w:rsid w:val="007D1F9A"/>
    <w:rsid w:val="007F6580"/>
    <w:rsid w:val="00812BE1"/>
    <w:rsid w:val="00816AB0"/>
    <w:rsid w:val="0082754D"/>
    <w:rsid w:val="00837E33"/>
    <w:rsid w:val="008418A8"/>
    <w:rsid w:val="008452D1"/>
    <w:rsid w:val="008562B1"/>
    <w:rsid w:val="00864642"/>
    <w:rsid w:val="00866374"/>
    <w:rsid w:val="00876BE9"/>
    <w:rsid w:val="008966FD"/>
    <w:rsid w:val="008C3206"/>
    <w:rsid w:val="008E2D9F"/>
    <w:rsid w:val="00917934"/>
    <w:rsid w:val="009311CC"/>
    <w:rsid w:val="009323AC"/>
    <w:rsid w:val="00941A50"/>
    <w:rsid w:val="009466A3"/>
    <w:rsid w:val="00954C2B"/>
    <w:rsid w:val="00956591"/>
    <w:rsid w:val="00982BF3"/>
    <w:rsid w:val="0099346C"/>
    <w:rsid w:val="009A69C7"/>
    <w:rsid w:val="009B76E3"/>
    <w:rsid w:val="009C089B"/>
    <w:rsid w:val="009D23EF"/>
    <w:rsid w:val="009E291C"/>
    <w:rsid w:val="009F04BB"/>
    <w:rsid w:val="009F26B9"/>
    <w:rsid w:val="009F4FA5"/>
    <w:rsid w:val="00A51E4A"/>
    <w:rsid w:val="00A60482"/>
    <w:rsid w:val="00A655CE"/>
    <w:rsid w:val="00AC5685"/>
    <w:rsid w:val="00AF08E3"/>
    <w:rsid w:val="00AF6285"/>
    <w:rsid w:val="00B06D8A"/>
    <w:rsid w:val="00B07C9C"/>
    <w:rsid w:val="00B20129"/>
    <w:rsid w:val="00B24BD0"/>
    <w:rsid w:val="00B31CEF"/>
    <w:rsid w:val="00B704ED"/>
    <w:rsid w:val="00B726AB"/>
    <w:rsid w:val="00B81AE4"/>
    <w:rsid w:val="00B86B34"/>
    <w:rsid w:val="00B96F40"/>
    <w:rsid w:val="00BA4A7C"/>
    <w:rsid w:val="00BC0951"/>
    <w:rsid w:val="00BC2634"/>
    <w:rsid w:val="00BC53F2"/>
    <w:rsid w:val="00BC634F"/>
    <w:rsid w:val="00BE180C"/>
    <w:rsid w:val="00C05396"/>
    <w:rsid w:val="00C06328"/>
    <w:rsid w:val="00C22AF3"/>
    <w:rsid w:val="00C22FB3"/>
    <w:rsid w:val="00C23079"/>
    <w:rsid w:val="00C2534B"/>
    <w:rsid w:val="00C25E77"/>
    <w:rsid w:val="00C43E3A"/>
    <w:rsid w:val="00C44426"/>
    <w:rsid w:val="00C50F83"/>
    <w:rsid w:val="00C63739"/>
    <w:rsid w:val="00C659E4"/>
    <w:rsid w:val="00C85F16"/>
    <w:rsid w:val="00CB468E"/>
    <w:rsid w:val="00CD0514"/>
    <w:rsid w:val="00CD680F"/>
    <w:rsid w:val="00D1445C"/>
    <w:rsid w:val="00D820ED"/>
    <w:rsid w:val="00D87D5F"/>
    <w:rsid w:val="00DA6D2C"/>
    <w:rsid w:val="00DC783E"/>
    <w:rsid w:val="00DD710C"/>
    <w:rsid w:val="00DE153B"/>
    <w:rsid w:val="00E0241A"/>
    <w:rsid w:val="00E37DA0"/>
    <w:rsid w:val="00E534AA"/>
    <w:rsid w:val="00E55989"/>
    <w:rsid w:val="00E62E8E"/>
    <w:rsid w:val="00E6756A"/>
    <w:rsid w:val="00E87544"/>
    <w:rsid w:val="00E92229"/>
    <w:rsid w:val="00EA388B"/>
    <w:rsid w:val="00EB0FB0"/>
    <w:rsid w:val="00EC100D"/>
    <w:rsid w:val="00F00FA7"/>
    <w:rsid w:val="00F52D02"/>
    <w:rsid w:val="00F63C71"/>
    <w:rsid w:val="00F71F87"/>
    <w:rsid w:val="00F85394"/>
    <w:rsid w:val="00FA58EA"/>
    <w:rsid w:val="00FA7739"/>
    <w:rsid w:val="00FC3F38"/>
    <w:rsid w:val="00FC752D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5273B1-C94C-461D-B8CC-46F6B5A0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2C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6374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66374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6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374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374"/>
    <w:pPr>
      <w:ind w:left="720"/>
      <w:contextualSpacing/>
    </w:pPr>
  </w:style>
  <w:style w:type="table" w:styleId="Mkatabulky">
    <w:name w:val="Table Grid"/>
    <w:basedOn w:val="Normlntabulka"/>
    <w:uiPriority w:val="59"/>
    <w:rsid w:val="00866374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374"/>
    <w:pPr>
      <w:spacing w:after="0" w:line="240" w:lineRule="auto"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D5F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677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6779"/>
    <w:rPr>
      <w:rFonts w:ascii="Consolas" w:eastAsia="Times New Roman" w:hAnsi="Consolas" w:cs="Consolas"/>
      <w:sz w:val="21"/>
      <w:szCs w:val="21"/>
      <w:lang w:eastAsia="cs-CZ"/>
    </w:rPr>
  </w:style>
  <w:style w:type="table" w:styleId="Tmavtabulkasmkou5zvraznn1">
    <w:name w:val="Grid Table 5 Dark Accent 1"/>
    <w:basedOn w:val="Normlntabulka"/>
    <w:uiPriority w:val="50"/>
    <w:rsid w:val="00283E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E86B-77CE-4506-ABA7-3799DCBC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Petra</dc:creator>
  <cp:lastModifiedBy>Lenzová Irena</cp:lastModifiedBy>
  <cp:revision>11</cp:revision>
  <cp:lastPrinted>2025-06-05T12:56:00Z</cp:lastPrinted>
  <dcterms:created xsi:type="dcterms:W3CDTF">2025-06-03T08:14:00Z</dcterms:created>
  <dcterms:modified xsi:type="dcterms:W3CDTF">2025-06-05T13:29:00Z</dcterms:modified>
</cp:coreProperties>
</file>