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A0" w:rsidRPr="009C41A0" w:rsidRDefault="009C41A0" w:rsidP="009C41A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</w:p>
    <w:p w:rsidR="009C41A0" w:rsidRPr="009C41A0" w:rsidRDefault="009C41A0" w:rsidP="009C41A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  <w:t xml:space="preserve">Předkládá: </w:t>
      </w:r>
      <w:r w:rsidRPr="009C41A0"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9C41A0" w:rsidRPr="009C41A0" w:rsidRDefault="009C41A0" w:rsidP="009C41A0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8A0FA0" w:rsidRPr="009C41A0" w:rsidRDefault="009C41A0" w:rsidP="008A0FA0">
      <w:pPr>
        <w:tabs>
          <w:tab w:val="left" w:pos="-284"/>
          <w:tab w:val="left" w:pos="360"/>
        </w:tabs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="008A0FA0">
        <w:rPr>
          <w:rFonts w:ascii="Arial" w:hAnsi="Arial" w:cs="Arial"/>
          <w:bCs/>
          <w:sz w:val="20"/>
          <w:szCs w:val="20"/>
        </w:rPr>
        <w:tab/>
      </w:r>
      <w:r w:rsidR="008A0FA0">
        <w:rPr>
          <w:rFonts w:ascii="Arial" w:hAnsi="Arial" w:cs="Arial"/>
          <w:bCs/>
          <w:sz w:val="20"/>
          <w:szCs w:val="20"/>
        </w:rPr>
        <w:tab/>
      </w:r>
      <w:r w:rsidR="008A0FA0" w:rsidRPr="009C41A0">
        <w:rPr>
          <w:rFonts w:ascii="Arial" w:hAnsi="Arial" w:cs="Arial"/>
          <w:bCs/>
          <w:sz w:val="20"/>
          <w:szCs w:val="20"/>
        </w:rPr>
        <w:t>Ing. Milada Sokolová,</w:t>
      </w:r>
    </w:p>
    <w:p w:rsidR="008A0FA0" w:rsidRPr="009C41A0" w:rsidRDefault="008A0FA0" w:rsidP="008A0FA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         1. náměstkyně primátora</w:t>
      </w:r>
    </w:p>
    <w:p w:rsidR="008A0FA0" w:rsidRDefault="008A0FA0" w:rsidP="009C41A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9C41A0" w:rsidRPr="009C41A0" w:rsidRDefault="008A0FA0" w:rsidP="009C41A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C41A0" w:rsidRPr="009C41A0">
        <w:rPr>
          <w:rFonts w:ascii="Arial" w:hAnsi="Arial" w:cs="Arial"/>
          <w:bCs/>
          <w:sz w:val="20"/>
          <w:szCs w:val="20"/>
        </w:rPr>
        <w:t>Bc. Miloš Sklenka</w:t>
      </w:r>
    </w:p>
    <w:p w:rsidR="009C41A0" w:rsidRPr="009C41A0" w:rsidRDefault="009C41A0" w:rsidP="008A0FA0">
      <w:pPr>
        <w:tabs>
          <w:tab w:val="left" w:pos="-284"/>
          <w:tab w:val="left" w:pos="360"/>
        </w:tabs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  <w:t xml:space="preserve">                          </w:t>
      </w:r>
      <w:r w:rsidRPr="009C41A0">
        <w:rPr>
          <w:rFonts w:ascii="Arial" w:hAnsi="Arial" w:cs="Arial"/>
          <w:bCs/>
          <w:sz w:val="20"/>
          <w:szCs w:val="20"/>
        </w:rPr>
        <w:tab/>
        <w:t>náměstek primátora</w:t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  <w:t xml:space="preserve">                                                                                                                                 </w:t>
      </w:r>
    </w:p>
    <w:p w:rsidR="00000D1A" w:rsidRPr="00420A23" w:rsidRDefault="009C41A0" w:rsidP="00000D1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  <w:t xml:space="preserve">Zpracovali: </w:t>
      </w:r>
      <w:r w:rsidRPr="009C41A0">
        <w:rPr>
          <w:rFonts w:ascii="Arial" w:hAnsi="Arial" w:cs="Arial"/>
          <w:bCs/>
          <w:sz w:val="20"/>
          <w:szCs w:val="20"/>
        </w:rPr>
        <w:tab/>
      </w:r>
      <w:r w:rsidR="00000D1A" w:rsidRPr="00420A23">
        <w:rPr>
          <w:rFonts w:ascii="Arial" w:hAnsi="Arial" w:cs="Arial"/>
          <w:bCs/>
          <w:sz w:val="20"/>
          <w:szCs w:val="20"/>
        </w:rPr>
        <w:t xml:space="preserve">Mgr. Petr Ivánek </w:t>
      </w:r>
    </w:p>
    <w:p w:rsidR="00000D1A" w:rsidRDefault="00000D1A" w:rsidP="00000D1A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420A23">
        <w:rPr>
          <w:rFonts w:ascii="Arial" w:hAnsi="Arial" w:cs="Arial"/>
          <w:bCs/>
          <w:sz w:val="20"/>
          <w:szCs w:val="20"/>
        </w:rPr>
        <w:tab/>
        <w:t xml:space="preserve">vedoucí </w:t>
      </w:r>
      <w:r>
        <w:rPr>
          <w:rFonts w:ascii="Arial" w:hAnsi="Arial" w:cs="Arial"/>
          <w:bCs/>
          <w:sz w:val="20"/>
          <w:szCs w:val="20"/>
        </w:rPr>
        <w:t>o</w:t>
      </w:r>
      <w:r w:rsidRPr="00420A23">
        <w:rPr>
          <w:rFonts w:ascii="Arial" w:hAnsi="Arial" w:cs="Arial"/>
          <w:bCs/>
          <w:sz w:val="20"/>
          <w:szCs w:val="20"/>
        </w:rPr>
        <w:t xml:space="preserve">dboru školství, </w:t>
      </w:r>
    </w:p>
    <w:p w:rsidR="00000D1A" w:rsidRDefault="00000D1A" w:rsidP="00000D1A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Pr="00420A23">
        <w:rPr>
          <w:rFonts w:ascii="Arial" w:hAnsi="Arial" w:cs="Arial"/>
          <w:bCs/>
          <w:sz w:val="20"/>
          <w:szCs w:val="20"/>
        </w:rPr>
        <w:t xml:space="preserve">kultury a sportu </w:t>
      </w:r>
    </w:p>
    <w:p w:rsidR="00000D1A" w:rsidRDefault="00000D1A" w:rsidP="00000D1A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proofErr w:type="spellStart"/>
      <w:r>
        <w:rPr>
          <w:rFonts w:ascii="Arial" w:hAnsi="Arial" w:cs="Arial"/>
          <w:bCs/>
          <w:sz w:val="20"/>
          <w:szCs w:val="20"/>
        </w:rPr>
        <w:t>vz</w:t>
      </w:r>
      <w:proofErr w:type="spellEnd"/>
      <w:r>
        <w:rPr>
          <w:rFonts w:ascii="Arial" w:hAnsi="Arial" w:cs="Arial"/>
          <w:bCs/>
          <w:sz w:val="20"/>
          <w:szCs w:val="20"/>
        </w:rPr>
        <w:t>. Ing. Ivana Nováková</w:t>
      </w:r>
    </w:p>
    <w:p w:rsidR="00000D1A" w:rsidRDefault="00000D1A" w:rsidP="00000D1A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vedoucí odd. </w:t>
      </w:r>
      <w:proofErr w:type="gramStart"/>
      <w:r>
        <w:rPr>
          <w:rFonts w:ascii="Arial" w:hAnsi="Arial" w:cs="Arial"/>
          <w:bCs/>
          <w:sz w:val="20"/>
          <w:szCs w:val="20"/>
        </w:rPr>
        <w:t>státní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správy a samosprávy pro oblast školství, kultury a sportu</w:t>
      </w:r>
    </w:p>
    <w:p w:rsidR="009C41A0" w:rsidRPr="009C41A0" w:rsidRDefault="009C41A0" w:rsidP="00000D1A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 xml:space="preserve">            </w:t>
      </w:r>
    </w:p>
    <w:p w:rsidR="009C41A0" w:rsidRPr="009C41A0" w:rsidRDefault="009C41A0" w:rsidP="009C41A0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</w:r>
      <w:r w:rsidRPr="009C41A0">
        <w:rPr>
          <w:rFonts w:ascii="Arial" w:hAnsi="Arial" w:cs="Arial"/>
          <w:bCs/>
          <w:sz w:val="20"/>
          <w:szCs w:val="20"/>
        </w:rPr>
        <w:tab/>
        <w:t xml:space="preserve">Ing. </w:t>
      </w:r>
      <w:r w:rsidR="008A0FA0">
        <w:rPr>
          <w:rFonts w:ascii="Arial" w:hAnsi="Arial" w:cs="Arial"/>
          <w:bCs/>
          <w:sz w:val="20"/>
          <w:szCs w:val="20"/>
        </w:rPr>
        <w:t>Eva Ptáčková</w:t>
      </w:r>
    </w:p>
    <w:p w:rsidR="009C41A0" w:rsidRPr="009C41A0" w:rsidRDefault="009C41A0" w:rsidP="008A0FA0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9C41A0">
        <w:rPr>
          <w:rFonts w:ascii="Arial" w:hAnsi="Arial" w:cs="Arial"/>
          <w:sz w:val="20"/>
          <w:szCs w:val="20"/>
        </w:rPr>
        <w:t xml:space="preserve">                             referentka </w:t>
      </w:r>
      <w:r w:rsidR="00000D1A">
        <w:rPr>
          <w:rFonts w:ascii="Arial" w:hAnsi="Arial" w:cs="Arial"/>
          <w:sz w:val="20"/>
          <w:szCs w:val="20"/>
        </w:rPr>
        <w:t>odboru školství, kultury a sportu</w:t>
      </w:r>
    </w:p>
    <w:p w:rsidR="009C41A0" w:rsidRPr="009C41A0" w:rsidRDefault="009C41A0" w:rsidP="009C41A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9C41A0" w:rsidRPr="009C41A0" w:rsidRDefault="009C41A0" w:rsidP="009C41A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C41A0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9C41A0" w:rsidRPr="009C41A0" w:rsidRDefault="009C41A0" w:rsidP="009C41A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C41A0">
        <w:rPr>
          <w:rFonts w:ascii="Arial" w:hAnsi="Arial" w:cs="Arial"/>
          <w:bCs/>
          <w:sz w:val="36"/>
          <w:szCs w:val="36"/>
        </w:rPr>
        <w:t xml:space="preserve">konané dne </w:t>
      </w:r>
      <w:r w:rsidR="008A0FA0">
        <w:rPr>
          <w:rFonts w:ascii="Arial" w:hAnsi="Arial" w:cs="Arial"/>
          <w:bCs/>
          <w:sz w:val="36"/>
          <w:szCs w:val="36"/>
        </w:rPr>
        <w:t>17</w:t>
      </w:r>
      <w:r w:rsidRPr="009C41A0">
        <w:rPr>
          <w:rFonts w:ascii="Arial" w:hAnsi="Arial" w:cs="Arial"/>
          <w:bCs/>
          <w:sz w:val="36"/>
          <w:szCs w:val="36"/>
        </w:rPr>
        <w:t>. 02. 202</w:t>
      </w:r>
      <w:r w:rsidR="008A0FA0">
        <w:rPr>
          <w:rFonts w:ascii="Arial" w:hAnsi="Arial" w:cs="Arial"/>
          <w:bCs/>
          <w:sz w:val="36"/>
          <w:szCs w:val="36"/>
        </w:rPr>
        <w:t>5</w:t>
      </w:r>
    </w:p>
    <w:p w:rsidR="009C41A0" w:rsidRPr="009C41A0" w:rsidRDefault="009C41A0" w:rsidP="009C41A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A0FA0" w:rsidRPr="00F336A7" w:rsidRDefault="008A0FA0" w:rsidP="008A0FA0">
      <w:pPr>
        <w:tabs>
          <w:tab w:val="left" w:pos="0"/>
        </w:tabs>
        <w:jc w:val="both"/>
        <w:rPr>
          <w:rFonts w:ascii="Arial" w:hAnsi="Arial" w:cs="Arial"/>
          <w:b/>
          <w:bCs/>
        </w:rPr>
      </w:pPr>
      <w:r w:rsidRPr="00CF69B5">
        <w:rPr>
          <w:rFonts w:ascii="Arial" w:hAnsi="Arial" w:cs="Arial"/>
          <w:b/>
          <w:bCs/>
        </w:rPr>
        <w:t xml:space="preserve">ROZOP kapitoly 20 – </w:t>
      </w:r>
      <w:r>
        <w:rPr>
          <w:rFonts w:ascii="Arial" w:hAnsi="Arial" w:cs="Arial"/>
          <w:b/>
          <w:bCs/>
        </w:rPr>
        <w:t>rozdělení finančních prostředků určených na opravy nemovitého majetku, svěřeného příspěvkovým organizacím k hospodaření</w:t>
      </w:r>
    </w:p>
    <w:p w:rsidR="009C41A0" w:rsidRPr="009C41A0" w:rsidRDefault="009C41A0" w:rsidP="009C41A0">
      <w:pPr>
        <w:pBdr>
          <w:bottom w:val="single" w:sz="12" w:space="1" w:color="auto"/>
        </w:pBdr>
        <w:tabs>
          <w:tab w:val="left" w:pos="1620"/>
        </w:tabs>
        <w:ind w:left="1620" w:hanging="1620"/>
        <w:rPr>
          <w:rFonts w:ascii="Arial" w:hAnsi="Arial" w:cs="Arial"/>
          <w:b/>
          <w:sz w:val="20"/>
          <w:szCs w:val="20"/>
        </w:rPr>
      </w:pPr>
    </w:p>
    <w:p w:rsidR="009C41A0" w:rsidRPr="009C41A0" w:rsidRDefault="009C41A0" w:rsidP="009C41A0">
      <w:pPr>
        <w:jc w:val="both"/>
        <w:rPr>
          <w:rFonts w:ascii="Arial" w:hAnsi="Arial" w:cs="Arial"/>
          <w:sz w:val="20"/>
          <w:szCs w:val="20"/>
        </w:rPr>
      </w:pPr>
    </w:p>
    <w:p w:rsidR="009C41A0" w:rsidRPr="009C41A0" w:rsidRDefault="009C41A0" w:rsidP="009C41A0">
      <w:pPr>
        <w:rPr>
          <w:rFonts w:ascii="Arial" w:hAnsi="Arial" w:cs="Arial"/>
          <w:b/>
        </w:rPr>
      </w:pPr>
    </w:p>
    <w:p w:rsidR="009C41A0" w:rsidRPr="009C41A0" w:rsidRDefault="009C41A0" w:rsidP="009C41A0">
      <w:pPr>
        <w:rPr>
          <w:rFonts w:ascii="Arial" w:hAnsi="Arial" w:cs="Arial"/>
          <w:b/>
        </w:rPr>
      </w:pPr>
      <w:r w:rsidRPr="009C41A0">
        <w:rPr>
          <w:rFonts w:ascii="Arial" w:hAnsi="Arial" w:cs="Arial"/>
          <w:b/>
        </w:rPr>
        <w:t>Návrh usnesení:</w:t>
      </w:r>
    </w:p>
    <w:p w:rsidR="009C41A0" w:rsidRPr="009C41A0" w:rsidRDefault="009C41A0" w:rsidP="009C41A0">
      <w:pPr>
        <w:rPr>
          <w:rFonts w:ascii="Arial" w:hAnsi="Arial" w:cs="Arial"/>
          <w:b/>
        </w:rPr>
      </w:pPr>
    </w:p>
    <w:p w:rsidR="009C41A0" w:rsidRPr="009C41A0" w:rsidRDefault="009C41A0" w:rsidP="009C41A0">
      <w:pPr>
        <w:rPr>
          <w:rFonts w:eastAsia="Calibri"/>
          <w:b/>
          <w:sz w:val="22"/>
          <w:szCs w:val="22"/>
        </w:rPr>
      </w:pPr>
      <w:r w:rsidRPr="009C41A0">
        <w:rPr>
          <w:rFonts w:ascii="Arial" w:hAnsi="Arial" w:cs="Arial"/>
          <w:b/>
        </w:rPr>
        <w:t>Zastupitelstvo města Prostějova</w:t>
      </w:r>
    </w:p>
    <w:p w:rsidR="009C41A0" w:rsidRPr="009C41A0" w:rsidRDefault="009C41A0" w:rsidP="009C41A0">
      <w:pPr>
        <w:rPr>
          <w:rFonts w:ascii="Arial" w:hAnsi="Arial" w:cs="Arial"/>
          <w:b/>
        </w:rPr>
      </w:pPr>
    </w:p>
    <w:p w:rsidR="009C41A0" w:rsidRPr="008A0FA0" w:rsidRDefault="008A0FA0" w:rsidP="008A0FA0">
      <w:pPr>
        <w:pStyle w:val="Odstavecseseznamem"/>
        <w:numPr>
          <w:ilvl w:val="0"/>
          <w:numId w:val="37"/>
        </w:numPr>
        <w:rPr>
          <w:rFonts w:ascii="Arial" w:hAnsi="Arial" w:cs="Arial"/>
          <w:b/>
          <w:spacing w:val="40"/>
        </w:rPr>
      </w:pPr>
      <w:r w:rsidRPr="008A0FA0">
        <w:rPr>
          <w:rFonts w:ascii="Arial" w:hAnsi="Arial" w:cs="Arial"/>
          <w:b/>
          <w:spacing w:val="40"/>
        </w:rPr>
        <w:t>schvalu</w:t>
      </w:r>
      <w:r w:rsidR="009C41A0" w:rsidRPr="008A0FA0">
        <w:rPr>
          <w:rFonts w:ascii="Arial" w:hAnsi="Arial" w:cs="Arial"/>
          <w:b/>
          <w:spacing w:val="40"/>
        </w:rPr>
        <w:t>je</w:t>
      </w:r>
    </w:p>
    <w:p w:rsidR="009C41A0" w:rsidRPr="009C41A0" w:rsidRDefault="009C41A0" w:rsidP="009C41A0">
      <w:pPr>
        <w:rPr>
          <w:rFonts w:ascii="Arial" w:hAnsi="Arial" w:cs="Arial"/>
          <w:b/>
        </w:rPr>
      </w:pPr>
    </w:p>
    <w:p w:rsidR="009C41A0" w:rsidRPr="009C41A0" w:rsidRDefault="009C41A0" w:rsidP="009C41A0">
      <w:pPr>
        <w:rPr>
          <w:rFonts w:ascii="Arial" w:hAnsi="Arial" w:cs="Arial"/>
          <w:b/>
        </w:rPr>
      </w:pPr>
      <w:proofErr w:type="gramStart"/>
      <w:r w:rsidRPr="009C41A0">
        <w:rPr>
          <w:rFonts w:ascii="Arial" w:hAnsi="Arial" w:cs="Arial"/>
          <w:b/>
        </w:rPr>
        <w:t>rozpočtové</w:t>
      </w:r>
      <w:proofErr w:type="gramEnd"/>
      <w:r w:rsidRPr="009C41A0">
        <w:rPr>
          <w:rFonts w:ascii="Arial" w:hAnsi="Arial" w:cs="Arial"/>
          <w:b/>
        </w:rPr>
        <w:t xml:space="preserve"> opatření, kterým </w:t>
      </w:r>
      <w:proofErr w:type="gramStart"/>
      <w:r w:rsidRPr="009C41A0">
        <w:rPr>
          <w:rFonts w:ascii="Arial" w:hAnsi="Arial" w:cs="Arial"/>
          <w:b/>
        </w:rPr>
        <w:t>se</w:t>
      </w:r>
      <w:proofErr w:type="gramEnd"/>
      <w:r w:rsidRPr="009C41A0">
        <w:rPr>
          <w:rFonts w:ascii="Arial" w:hAnsi="Arial" w:cs="Arial"/>
          <w:b/>
        </w:rPr>
        <w:t xml:space="preserve"> </w:t>
      </w:r>
    </w:p>
    <w:p w:rsidR="007D50E0" w:rsidRDefault="007D50E0" w:rsidP="00CF69B5">
      <w:pPr>
        <w:rPr>
          <w:rFonts w:ascii="Arial" w:hAnsi="Arial" w:cs="Arial"/>
          <w:b/>
        </w:rPr>
      </w:pPr>
    </w:p>
    <w:p w:rsidR="00CF69B5" w:rsidRDefault="007D50E0" w:rsidP="007D50E0">
      <w:pPr>
        <w:pStyle w:val="Odstavecseseznamem"/>
        <w:numPr>
          <w:ilvl w:val="0"/>
          <w:numId w:val="3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snižuje rozpočet výdajů</w:t>
      </w: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134"/>
        <w:gridCol w:w="1134"/>
        <w:gridCol w:w="709"/>
        <w:gridCol w:w="567"/>
        <w:gridCol w:w="1985"/>
        <w:gridCol w:w="2268"/>
      </w:tblGrid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ODPA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055B">
              <w:rPr>
                <w:rFonts w:ascii="Arial" w:hAnsi="Arial" w:cs="Arial"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UZ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O hodnotu v Kč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>6409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529">
              <w:rPr>
                <w:rFonts w:ascii="Arial" w:hAnsi="Arial" w:cs="Arial"/>
                <w:sz w:val="24"/>
                <w:szCs w:val="24"/>
              </w:rPr>
              <w:t>0200000000014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11 616 200,00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snížení</w:t>
            </w:r>
            <w:r w:rsidRPr="0062055B">
              <w:rPr>
                <w:rFonts w:ascii="Arial" w:hAnsi="Arial" w:cs="Arial"/>
                <w:bCs/>
                <w:sz w:val="24"/>
                <w:szCs w:val="24"/>
              </w:rPr>
              <w:t xml:space="preserve"> položky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5171</w:t>
            </w:r>
            <w:r w:rsidRPr="0062055B">
              <w:rPr>
                <w:rFonts w:ascii="Arial" w:hAnsi="Arial" w:cs="Arial"/>
                <w:bCs/>
                <w:sz w:val="24"/>
                <w:szCs w:val="24"/>
              </w:rPr>
              <w:t xml:space="preserve"> – </w:t>
            </w:r>
            <w:r w:rsidRPr="00003175">
              <w:rPr>
                <w:rFonts w:ascii="Arial" w:hAnsi="Arial" w:cs="Arial"/>
                <w:bCs/>
                <w:sz w:val="24"/>
                <w:szCs w:val="24"/>
              </w:rPr>
              <w:t xml:space="preserve">Opravy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 udržování – opravy majetku PO) </w:t>
            </w:r>
          </w:p>
        </w:tc>
      </w:tr>
    </w:tbl>
    <w:p w:rsidR="008A0FA0" w:rsidRDefault="008A0FA0" w:rsidP="008A0FA0">
      <w:pPr>
        <w:rPr>
          <w:rFonts w:ascii="Arial" w:hAnsi="Arial" w:cs="Arial"/>
          <w:b/>
        </w:rPr>
      </w:pPr>
    </w:p>
    <w:p w:rsidR="008A0FA0" w:rsidRDefault="008A0FA0" w:rsidP="008A0FA0">
      <w:pPr>
        <w:rPr>
          <w:rFonts w:ascii="Arial" w:hAnsi="Arial" w:cs="Arial"/>
          <w:b/>
        </w:rPr>
      </w:pPr>
    </w:p>
    <w:p w:rsidR="000B7B3A" w:rsidRDefault="000B7B3A" w:rsidP="000B7B3A">
      <w:pPr>
        <w:rPr>
          <w:rFonts w:ascii="Arial" w:hAnsi="Arial" w:cs="Arial"/>
          <w:b/>
        </w:rPr>
      </w:pPr>
      <w:r w:rsidRPr="00D24428">
        <w:rPr>
          <w:rFonts w:ascii="Arial" w:hAnsi="Arial" w:cs="Arial"/>
          <w:b/>
        </w:rPr>
        <w:t xml:space="preserve">   - zvyšuje rozpočet výdajů</w:t>
      </w: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64"/>
        <w:gridCol w:w="1050"/>
        <w:gridCol w:w="20"/>
        <w:gridCol w:w="1056"/>
        <w:gridCol w:w="78"/>
        <w:gridCol w:w="489"/>
        <w:gridCol w:w="787"/>
        <w:gridCol w:w="64"/>
        <w:gridCol w:w="1921"/>
        <w:gridCol w:w="63"/>
        <w:gridCol w:w="2205"/>
      </w:tblGrid>
      <w:tr w:rsidR="008A0FA0" w:rsidRPr="0062055B" w:rsidTr="008A0FA0">
        <w:trPr>
          <w:trHeight w:val="220"/>
          <w:tblHeader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Kapitola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ODPA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2055B">
              <w:rPr>
                <w:rFonts w:ascii="Arial" w:hAnsi="Arial" w:cs="Arial"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ZP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UZ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O hodnotu v Kč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0200000020322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sz w:val="24"/>
                <w:szCs w:val="24"/>
              </w:rPr>
              <w:t>poskytnutí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neinvestičního příspěvku </w:t>
            </w:r>
            <w:r>
              <w:rPr>
                <w:rFonts w:ascii="Arial" w:hAnsi="Arial" w:cs="Arial"/>
                <w:sz w:val="24"/>
                <w:szCs w:val="24"/>
              </w:rPr>
              <w:t>MŠ Prostějov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, Rumunská ul. 23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270862">
              <w:rPr>
                <w:rFonts w:ascii="Arial" w:hAnsi="Arial" w:cs="Arial"/>
                <w:sz w:val="24"/>
                <w:szCs w:val="24"/>
              </w:rPr>
              <w:t xml:space="preserve">prava </w:t>
            </w:r>
            <w:r>
              <w:rPr>
                <w:rFonts w:ascii="Arial" w:hAnsi="Arial" w:cs="Arial"/>
                <w:sz w:val="24"/>
                <w:szCs w:val="24"/>
              </w:rPr>
              <w:t xml:space="preserve">plotu objektu MŠ Mozartova) 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sz w:val="24"/>
                <w:szCs w:val="24"/>
              </w:rPr>
              <w:t>poskytnutí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neinvestičního příspěvku </w:t>
            </w:r>
            <w:r>
              <w:rPr>
                <w:rFonts w:ascii="Arial" w:hAnsi="Arial" w:cs="Arial"/>
                <w:sz w:val="24"/>
                <w:szCs w:val="24"/>
              </w:rPr>
              <w:t>MŠ Prostějov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ul. Šárka 4a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oprava sociálky pro zaměstnance včetně šatny – Šárka)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62055B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lastRenderedPageBreak/>
              <w:t xml:space="preserve">(zvýšení položky </w:t>
            </w:r>
            <w:r>
              <w:rPr>
                <w:rFonts w:ascii="Arial" w:hAnsi="Arial" w:cs="Arial"/>
                <w:sz w:val="24"/>
                <w:szCs w:val="24"/>
              </w:rPr>
              <w:t xml:space="preserve">6351 – účelové poskytnutí 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investičního příspěvku </w:t>
            </w:r>
            <w:r>
              <w:rPr>
                <w:rFonts w:ascii="Arial" w:hAnsi="Arial" w:cs="Arial"/>
                <w:sz w:val="24"/>
                <w:szCs w:val="24"/>
              </w:rPr>
              <w:t>MŠ Prostějov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ul. Šárka 4a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2055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shrnovací dveře dvoukřídlé mezi třídami 3x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Libušinka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MŠ Prostějov,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Partyzánská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ul.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34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oprava balkonu a střechy kotelny MŠ Partyzánská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62055B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MŠ Prostějov,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Partyzánská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ul.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34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oprava části zpevněných ploch MŠ Květná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62055B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020000002032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MŠ Prostějov,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Partyzánská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ul. </w:t>
            </w:r>
            <w:r>
              <w:rPr>
                <w:rFonts w:ascii="Arial" w:hAnsi="Arial" w:cs="Arial"/>
                <w:bCs/>
                <w:sz w:val="24"/>
                <w:szCs w:val="24"/>
              </w:rPr>
              <w:t>34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– oprava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oken přístavba MŠ Hanačka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312850" w:rsidTr="008A0FA0">
        <w:trPr>
          <w:trHeight w:hRule="exact" w:val="312"/>
        </w:trPr>
        <w:tc>
          <w:tcPr>
            <w:tcW w:w="1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B93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B93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B93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329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B93">
              <w:rPr>
                <w:rFonts w:ascii="Arial" w:hAnsi="Arial" w:cs="Arial"/>
                <w:sz w:val="24"/>
                <w:szCs w:val="24"/>
              </w:rPr>
              <w:t>0200000020328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B93">
              <w:rPr>
                <w:rFonts w:ascii="Arial" w:hAnsi="Arial" w:cs="Arial"/>
                <w:sz w:val="24"/>
                <w:szCs w:val="24"/>
              </w:rPr>
              <w:t>190 000,00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(zvýšení položky 5331 – účelové poskytnutí neinvestičního příspěvku MŠ Prostějov, Smetanova ul. 24 – výměna vnitřního osvětlení školní jídelny)</w:t>
            </w:r>
          </w:p>
        </w:tc>
      </w:tr>
      <w:tr w:rsidR="008A0FA0" w:rsidRPr="00312850" w:rsidTr="008A0FA0">
        <w:trPr>
          <w:trHeight w:hRule="exact" w:val="312"/>
        </w:trPr>
        <w:tc>
          <w:tcPr>
            <w:tcW w:w="1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0200000020328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(zvýšení položky 5331 – účelové poskytnutí neinvestičního příspěvku MŠ Prostějov, Smetanova ul. 24 – oprava betonového hřiště)</w:t>
            </w:r>
          </w:p>
        </w:tc>
      </w:tr>
      <w:tr w:rsidR="008A0FA0" w:rsidRPr="00312850" w:rsidTr="008A0FA0">
        <w:trPr>
          <w:trHeight w:hRule="exact" w:val="312"/>
        </w:trPr>
        <w:tc>
          <w:tcPr>
            <w:tcW w:w="1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0020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C52939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2939"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0200000020328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17B93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100 000,00</w:t>
            </w:r>
          </w:p>
        </w:tc>
      </w:tr>
      <w:tr w:rsidR="008A0FA0" w:rsidRPr="00312850" w:rsidTr="008A0FA0">
        <w:trPr>
          <w:trHeight w:val="660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C52939" w:rsidRDefault="008A0FA0" w:rsidP="008A0FA0">
            <w:pPr>
              <w:pStyle w:val="Zkladntext3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52939">
              <w:rPr>
                <w:rFonts w:ascii="Arial" w:hAnsi="Arial" w:cs="Arial"/>
                <w:bCs/>
                <w:sz w:val="24"/>
                <w:szCs w:val="24"/>
              </w:rPr>
              <w:t>(zvýšení položky 6351 – účelové poskytnutí investičního příspěvku MŠ Prostějov, Smetanova ul. 24 – vybudování chodníků na zahradě MŠ – propojení dvou hřišť a stávajících chodníků)</w:t>
            </w:r>
          </w:p>
        </w:tc>
      </w:tr>
      <w:tr w:rsidR="008A0FA0" w:rsidRPr="0062055B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MŠ Prostějov, Moravská ul. 30 – oprava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sociálního zařízení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62055B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E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055B">
              <w:rPr>
                <w:rFonts w:ascii="Arial" w:hAnsi="Arial" w:cs="Arial"/>
                <w:sz w:val="24"/>
                <w:szCs w:val="24"/>
              </w:rPr>
              <w:t>02000000203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0FA0" w:rsidRPr="0062055B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540 000,00</w:t>
            </w:r>
          </w:p>
        </w:tc>
      </w:tr>
      <w:tr w:rsidR="008A0FA0" w:rsidRPr="0031285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A0FA0" w:rsidRPr="0031285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MŠ Prostějov, Moravská ul. 30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oprava zpevněné plochy</w:t>
            </w:r>
            <w:r w:rsidRPr="0031285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2366F0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8234D9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0200000020330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70 000,00</w:t>
            </w:r>
          </w:p>
        </w:tc>
      </w:tr>
      <w:tr w:rsidR="008A0FA0" w:rsidRPr="002366F0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MŠ Prostějov, Moravská ul. 30 – oprava vodoinstalace ve výdejně stravy)</w:t>
            </w:r>
          </w:p>
        </w:tc>
      </w:tr>
      <w:tr w:rsidR="008A0FA0" w:rsidRPr="002366F0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0200000020336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520 000,00</w:t>
            </w:r>
          </w:p>
        </w:tc>
      </w:tr>
      <w:tr w:rsidR="008A0FA0" w:rsidRPr="002366F0" w:rsidTr="008A0FA0">
        <w:trPr>
          <w:trHeight w:val="708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2366F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ne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investičního příspěvku ZŠ a MŠ Prostějov, Kollárova ul. 4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výměna části oken na budově ZŠ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2366F0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0200000020336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130 000,00</w:t>
            </w:r>
          </w:p>
        </w:tc>
      </w:tr>
      <w:tr w:rsidR="008A0FA0" w:rsidRPr="002366F0" w:rsidTr="008A0FA0">
        <w:trPr>
          <w:trHeight w:val="621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2366F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a MŠ Prostějov, Kollárova ul. 4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výměna dlažby na 2 balkonech v MŠ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2366F0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sz w:val="24"/>
                <w:szCs w:val="24"/>
              </w:rPr>
              <w:t>0200000020336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2366F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120 000,00</w:t>
            </w:r>
          </w:p>
        </w:tc>
      </w:tr>
      <w:tr w:rsidR="008A0FA0" w:rsidRPr="002366F0" w:rsidTr="008A0FA0">
        <w:trPr>
          <w:trHeight w:val="67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2366F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a MŠ Prostějov, Kollárova ul. 4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výměna a opravy části interiérových dveří v MŠ</w:t>
            </w:r>
            <w:r w:rsidRPr="002366F0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9C22D5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0200000020337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490 000,00</w:t>
            </w:r>
          </w:p>
        </w:tc>
      </w:tr>
      <w:tr w:rsidR="008A0FA0" w:rsidRPr="009C22D5" w:rsidTr="008A0FA0">
        <w:trPr>
          <w:trHeight w:val="875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a MŠ Jana Železného Prostějov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oprava rampy u školní jídelny, včetně opravy železných vrat, betonování plochy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9C22D5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0200000020337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520 000,00</w:t>
            </w:r>
          </w:p>
        </w:tc>
      </w:tr>
      <w:tr w:rsidR="008A0FA0" w:rsidRPr="009C22D5" w:rsidTr="008A0FA0">
        <w:trPr>
          <w:trHeight w:val="609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(zvýšení položky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6351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poskytnutí 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investičního příspěvku ZŠ a MŠ Jana Železného Prostějov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venkovní žaluzie v administrativní části budovy ZŠ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9C22D5" w:rsidTr="008A0FA0">
        <w:trPr>
          <w:trHeight w:hRule="exact" w:val="31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9C22D5">
              <w:rPr>
                <w:rFonts w:ascii="Arial" w:hAnsi="Arial" w:cs="Arial"/>
                <w:sz w:val="24"/>
                <w:szCs w:val="24"/>
              </w:rPr>
              <w:t>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0200000020338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420 000,00</w:t>
            </w:r>
          </w:p>
        </w:tc>
      </w:tr>
      <w:tr w:rsidR="008A0FA0" w:rsidRPr="009C22D5" w:rsidTr="008A0FA0">
        <w:trPr>
          <w:trHeight w:val="779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a MŠ Prostějov, Melantrichova ul. 60 – oprava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dlažby vstupního schodiště do budovy ZŠ) </w:t>
            </w:r>
          </w:p>
        </w:tc>
      </w:tr>
      <w:tr w:rsidR="008A0FA0" w:rsidRPr="009C22D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0200000020338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340 000,00</w:t>
            </w:r>
          </w:p>
        </w:tc>
      </w:tr>
      <w:tr w:rsidR="008A0FA0" w:rsidRPr="009C22D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a MŠ Prostějov, Melantrichova ul. 60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oprava podhledů a osvětlení v ZŠ) </w:t>
            </w:r>
          </w:p>
        </w:tc>
      </w:tr>
      <w:tr w:rsidR="008A0FA0" w:rsidRPr="009C22D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0200000020338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200 000,00</w:t>
            </w:r>
          </w:p>
        </w:tc>
      </w:tr>
      <w:tr w:rsidR="008A0FA0" w:rsidRPr="009C22D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ZŠ a MŠ Prostějov, Melantrichova ul. 60 – oprava sociálního zařízení v MŠ)</w:t>
            </w:r>
          </w:p>
        </w:tc>
      </w:tr>
      <w:tr w:rsidR="008A0FA0" w:rsidRPr="009C22D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0200000020339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500 000,00</w:t>
            </w:r>
          </w:p>
        </w:tc>
      </w:tr>
      <w:tr w:rsidR="008A0FA0" w:rsidRPr="009C22D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9C22D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Prostějov, ul. </w:t>
            </w:r>
            <w:proofErr w:type="spellStart"/>
            <w:r w:rsidRPr="009C22D5">
              <w:rPr>
                <w:rFonts w:ascii="Arial" w:hAnsi="Arial" w:cs="Arial"/>
                <w:bCs/>
                <w:sz w:val="24"/>
                <w:szCs w:val="24"/>
              </w:rPr>
              <w:t>Vl</w:t>
            </w:r>
            <w:proofErr w:type="spellEnd"/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. Majakovského 1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podlaha tělocvična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9C22D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0200000020340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430 000,00</w:t>
            </w:r>
          </w:p>
        </w:tc>
      </w:tr>
      <w:tr w:rsidR="008A0FA0" w:rsidRPr="009C22D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RG a ZŠ </w:t>
            </w:r>
            <w:r w:rsidRPr="00E27960">
              <w:rPr>
                <w:rFonts w:ascii="Arial" w:hAnsi="Arial" w:cs="Arial"/>
                <w:bCs/>
                <w:sz w:val="24"/>
                <w:szCs w:val="24"/>
              </w:rPr>
              <w:t>Otto Wichterleho, Prostějov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opravy podlahovin – vybrané chodby, schodiště, třídy, kabinety)</w:t>
            </w:r>
          </w:p>
        </w:tc>
      </w:tr>
      <w:tr w:rsidR="008A0FA0" w:rsidRPr="009C22D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0031</w:t>
            </w: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sz w:val="24"/>
                <w:szCs w:val="24"/>
              </w:rPr>
              <w:t>02000000203</w:t>
            </w: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135 000,00</w:t>
            </w:r>
          </w:p>
        </w:tc>
      </w:tr>
      <w:tr w:rsidR="008A0FA0" w:rsidRPr="009C22D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9C22D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RG a ZŠ </w:t>
            </w:r>
            <w:r w:rsidRPr="00E27960">
              <w:rPr>
                <w:rFonts w:ascii="Arial" w:hAnsi="Arial" w:cs="Arial"/>
                <w:bCs/>
                <w:sz w:val="24"/>
                <w:szCs w:val="24"/>
              </w:rPr>
              <w:t>Otto Wichterleho, Prostějov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opravy světel – vybrané chodby, schodiště, třídy, kabinety)</w:t>
            </w:r>
            <w:r w:rsidRPr="009C22D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0200000020341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ZŠ Prostějov, ul. Dr. Horáka 24 – oprava sochy holubice)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0200000020341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ZŠ Prostějov, ul. Dr. Horáka 24 – nová brána a plot - Okružní)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0200000020341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6351 – účelové poskytnutí investičního příspěvku ZŠ Prostějov, ul. Dr. Horáka 24 – klimatizace učebna ICT 1. stupeň)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0200000020341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6351 – účelové poskytnutí investičního příspěvku ZŠ Prostějov, ul. Dr. Horáka 24 – klimatizace sborovna 1. stupeň)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0200000020341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6351 – účelové poskytnutí investičního příspěvku ZŠ Prostějov, ul. Dr. Horáka 24 – klimatizace sborovna 2. stupeň)</w:t>
            </w:r>
          </w:p>
        </w:tc>
      </w:tr>
      <w:tr w:rsidR="008A0FA0" w:rsidRPr="0014253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020000002034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70 000,00</w:t>
            </w:r>
          </w:p>
        </w:tc>
      </w:tr>
      <w:tr w:rsidR="008A0FA0" w:rsidRPr="0014253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4253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6351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poskytnutí 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investičního příspěvku ZŠ Prostějov, </w:t>
            </w:r>
            <w:r w:rsidRPr="00E27960">
              <w:rPr>
                <w:rFonts w:ascii="Arial" w:hAnsi="Arial" w:cs="Arial"/>
                <w:bCs/>
                <w:sz w:val="24"/>
                <w:szCs w:val="24"/>
              </w:rPr>
              <w:t xml:space="preserve">ul. Dr. Horáka 24 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úprava výlezu na střechu – nový poklop a madla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62055B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sz w:val="24"/>
                <w:szCs w:val="24"/>
              </w:rPr>
              <w:t>0200000020341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530 000,00</w:t>
            </w:r>
          </w:p>
        </w:tc>
      </w:tr>
      <w:tr w:rsidR="008A0FA0" w:rsidRPr="0062055B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E2796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7960">
              <w:rPr>
                <w:rFonts w:ascii="Arial" w:hAnsi="Arial" w:cs="Arial"/>
                <w:bCs/>
                <w:sz w:val="24"/>
                <w:szCs w:val="24"/>
              </w:rPr>
              <w:t xml:space="preserve">(zvýšení položky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6351</w:t>
            </w:r>
            <w:r w:rsidRPr="00E27960">
              <w:rPr>
                <w:rFonts w:ascii="Arial" w:hAnsi="Arial" w:cs="Arial"/>
                <w:bCs/>
                <w:sz w:val="24"/>
                <w:szCs w:val="24"/>
              </w:rPr>
              <w:t xml:space="preserve">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poskytnutí </w:t>
            </w:r>
            <w:r w:rsidRPr="00E27960">
              <w:rPr>
                <w:rFonts w:ascii="Arial" w:hAnsi="Arial" w:cs="Arial"/>
                <w:bCs/>
                <w:sz w:val="24"/>
                <w:szCs w:val="24"/>
              </w:rPr>
              <w:t xml:space="preserve">investičního příspěvku ZŠ Prostějov, ul. Dr. Horáka 24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klimatizace školní jídelna</w:t>
            </w:r>
            <w:r w:rsidRPr="00E27960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4253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0200000020344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360 000,00</w:t>
            </w:r>
          </w:p>
        </w:tc>
      </w:tr>
      <w:tr w:rsidR="008A0FA0" w:rsidRPr="0014253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Prostějov, ul. E. Valenty 52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výměna podlahových krytin ve třídách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42535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lastRenderedPageBreak/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003113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sz w:val="24"/>
                <w:szCs w:val="24"/>
              </w:rPr>
              <w:t>0200000020344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700 000,00</w:t>
            </w:r>
          </w:p>
        </w:tc>
      </w:tr>
      <w:tr w:rsidR="008A0FA0" w:rsidRPr="00142535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4253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ZŠ Prostějov, ul. E. Valenty 52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obnova kabinetů pro pedagogy</w:t>
            </w:r>
            <w:r w:rsidRPr="00142535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003233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(zvýšení položky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6351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poskytnutí 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>investičního příspěvku 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portcentru DDM Prostějov 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vzduchotechnika v bistru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003233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(zvýšení položky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6351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poskytnutí 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>investičního příspěvku 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portcentru DDM Prostějov 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přestavba stávající spisovny na kuchyň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003233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Sportcentru DDM Prostějov – vybavení kuchyně)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003233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317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6351 – účelové poskytnutí investičního příspěvku Sportcentru DDM Prostějov – stavební úpravy spojené s přesunem spisovny)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349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Sportcentru DDM Prostějov – oprava rolby)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C52939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2939">
              <w:rPr>
                <w:rFonts w:ascii="Arial" w:hAnsi="Arial" w:cs="Arial"/>
                <w:sz w:val="24"/>
                <w:szCs w:val="24"/>
              </w:rPr>
              <w:t>3412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C52939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2939"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Sportcentru DDM Prostějov – oprava okapů střechy)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C52939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2939">
              <w:rPr>
                <w:rFonts w:ascii="Arial" w:hAnsi="Arial" w:cs="Arial"/>
                <w:sz w:val="24"/>
                <w:szCs w:val="24"/>
              </w:rPr>
              <w:t>3412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C52939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2939"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Sportcentru DDM Prostějov – oprava betonových soklů konstrukce)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C52939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2939">
              <w:rPr>
                <w:rFonts w:ascii="Arial" w:hAnsi="Arial" w:cs="Arial"/>
                <w:sz w:val="24"/>
                <w:szCs w:val="24"/>
              </w:rPr>
              <w:t>3412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352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0200000020399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Sportcentru DDM Prostějov – oprava osvětlení jižní strany)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003</w:t>
            </w:r>
            <w:r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020000002040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871 200,00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Městskému divadlu v Prostějově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CN výtah Národní dům – výměna technologie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003314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0200000020402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</w:t>
            </w:r>
            <w:r>
              <w:rPr>
                <w:rFonts w:ascii="Arial" w:hAnsi="Arial" w:cs="Arial"/>
                <w:bCs/>
                <w:sz w:val="24"/>
                <w:szCs w:val="24"/>
              </w:rPr>
              <w:t>ěstské knihovně Prostějov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– oprava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elektroinstalace a osvětlení v hlavní budově na Skálově náměstí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003314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355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0200000020402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</w:t>
            </w:r>
            <w:r>
              <w:rPr>
                <w:rFonts w:ascii="Arial" w:hAnsi="Arial" w:cs="Arial"/>
                <w:bCs/>
                <w:sz w:val="24"/>
                <w:szCs w:val="24"/>
              </w:rPr>
              <w:t>ěstské knihovně Prostějov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– oprava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výmalby v hlavní budově na Skálově náměstí a na pobočkách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  <w:tr w:rsidR="008A0FA0" w:rsidRPr="001819AD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003314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sz w:val="24"/>
                <w:szCs w:val="24"/>
              </w:rPr>
              <w:t>0200000020402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120 000,00</w:t>
            </w:r>
          </w:p>
        </w:tc>
      </w:tr>
      <w:tr w:rsidR="008A0FA0" w:rsidRPr="001819AD" w:rsidTr="008A0FA0">
        <w:trPr>
          <w:trHeight w:val="147"/>
        </w:trPr>
        <w:tc>
          <w:tcPr>
            <w:tcW w:w="935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177B3E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(zvýšení položky 5331 – účelové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poskytnutí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neinvestičního příspěvku M</w:t>
            </w:r>
            <w:r>
              <w:rPr>
                <w:rFonts w:ascii="Arial" w:hAnsi="Arial" w:cs="Arial"/>
                <w:bCs/>
                <w:sz w:val="24"/>
                <w:szCs w:val="24"/>
              </w:rPr>
              <w:t>ěstské knihovně Prostějov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 – oprava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tepelné izolace v podkroví hlavní budovy na Skálově náměstí</w:t>
            </w:r>
            <w:r w:rsidRPr="00177B3E">
              <w:rPr>
                <w:rFonts w:ascii="Arial" w:hAnsi="Arial" w:cs="Arial"/>
                <w:bCs/>
                <w:sz w:val="24"/>
                <w:szCs w:val="24"/>
              </w:rPr>
              <w:t xml:space="preserve">) </w:t>
            </w:r>
          </w:p>
        </w:tc>
      </w:tr>
    </w:tbl>
    <w:p w:rsidR="008A0FA0" w:rsidRDefault="008A0FA0"/>
    <w:p w:rsidR="008A0FA0" w:rsidRDefault="008A0FA0"/>
    <w:p w:rsidR="008A0FA0" w:rsidRPr="008A0FA0" w:rsidRDefault="008A0FA0" w:rsidP="008A0FA0">
      <w:pPr>
        <w:pStyle w:val="Odstavecseseznamem"/>
        <w:numPr>
          <w:ilvl w:val="0"/>
          <w:numId w:val="37"/>
        </w:numPr>
        <w:rPr>
          <w:rFonts w:ascii="Arial" w:hAnsi="Arial" w:cs="Arial"/>
          <w:b/>
          <w:spacing w:val="40"/>
        </w:rPr>
      </w:pPr>
      <w:r w:rsidRPr="008A0FA0">
        <w:rPr>
          <w:rFonts w:ascii="Arial" w:hAnsi="Arial" w:cs="Arial"/>
          <w:b/>
          <w:spacing w:val="40"/>
        </w:rPr>
        <w:t>revokuje</w:t>
      </w:r>
    </w:p>
    <w:p w:rsidR="008A0FA0" w:rsidRDefault="008A0FA0" w:rsidP="008A0FA0">
      <w:pPr>
        <w:tabs>
          <w:tab w:val="left" w:pos="-284"/>
          <w:tab w:val="left" w:pos="360"/>
        </w:tabs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část </w:t>
      </w:r>
      <w:r w:rsidRPr="00591A75">
        <w:rPr>
          <w:rFonts w:ascii="Arial" w:hAnsi="Arial" w:cs="Arial"/>
          <w:b/>
          <w:bCs/>
        </w:rPr>
        <w:t>usnesení č. ZM/2023/08/13</w:t>
      </w:r>
      <w:r>
        <w:rPr>
          <w:rFonts w:ascii="Arial" w:hAnsi="Arial" w:cs="Arial"/>
          <w:b/>
          <w:bCs/>
        </w:rPr>
        <w:t xml:space="preserve"> ze dne 21. 11. 2023, kterým Zastupitelstvo města Prostějova schválilo rozpočtové opatření, kterým se:</w:t>
      </w:r>
    </w:p>
    <w:p w:rsidR="008A0FA0" w:rsidRDefault="008A0FA0" w:rsidP="008A0FA0">
      <w:pPr>
        <w:tabs>
          <w:tab w:val="left" w:pos="-284"/>
          <w:tab w:val="left" w:pos="360"/>
        </w:tabs>
        <w:ind w:left="360"/>
        <w:jc w:val="both"/>
        <w:rPr>
          <w:rFonts w:ascii="Arial" w:hAnsi="Arial" w:cs="Arial"/>
          <w:b/>
          <w:bCs/>
        </w:rPr>
      </w:pPr>
    </w:p>
    <w:p w:rsidR="008A0FA0" w:rsidRDefault="008A0FA0" w:rsidP="008A0FA0">
      <w:pPr>
        <w:pStyle w:val="Odstavecseseznamem"/>
        <w:numPr>
          <w:ilvl w:val="0"/>
          <w:numId w:val="31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zvyšuje rozpočet výdajů</w:t>
      </w:r>
    </w:p>
    <w:tbl>
      <w:tblPr>
        <w:tblW w:w="9214" w:type="dxa"/>
        <w:tblInd w:w="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992"/>
        <w:gridCol w:w="1134"/>
        <w:gridCol w:w="567"/>
        <w:gridCol w:w="709"/>
        <w:gridCol w:w="2128"/>
        <w:gridCol w:w="2127"/>
      </w:tblGrid>
      <w:tr w:rsidR="008A0FA0" w:rsidRPr="00A754F7" w:rsidTr="008A0FA0">
        <w:trPr>
          <w:trHeight w:val="107"/>
        </w:trPr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r w:rsidRPr="00591A75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r w:rsidRPr="00591A75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591A75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r w:rsidRPr="00591A75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r w:rsidRPr="00591A75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r w:rsidRPr="00591A75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A0FA0" w:rsidRPr="00591A75" w:rsidRDefault="008A0FA0" w:rsidP="008A0FA0">
            <w:pPr>
              <w:rPr>
                <w:rFonts w:ascii="Arial" w:hAnsi="Arial" w:cs="Arial"/>
                <w:b/>
                <w:bCs/>
              </w:rPr>
            </w:pPr>
            <w:r w:rsidRPr="00591A75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8A0FA0" w:rsidRPr="00A754F7" w:rsidTr="008A0FA0">
        <w:tblPrEx>
          <w:tblCellMar>
            <w:left w:w="0" w:type="dxa"/>
            <w:right w:w="0" w:type="dxa"/>
          </w:tblCellMar>
        </w:tblPrEx>
        <w:trPr>
          <w:trHeight w:val="147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21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0200000020322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A754F7" w:rsidTr="008A0FA0">
        <w:tblPrEx>
          <w:tblCellMar>
            <w:left w:w="0" w:type="dxa"/>
            <w:right w:w="0" w:type="dxa"/>
          </w:tblCellMar>
        </w:tblPrEx>
        <w:trPr>
          <w:trHeight w:val="147"/>
        </w:trPr>
        <w:tc>
          <w:tcPr>
            <w:tcW w:w="921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A0FA0" w:rsidRPr="00591A7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(zvýšení položky 5331 – účelové navýšení neinvestičního příspěvku MŠ Prostějov, Rumunská ul. 23 - oprava zídky plotu u školní jídelny</w:t>
            </w:r>
          </w:p>
        </w:tc>
      </w:tr>
    </w:tbl>
    <w:p w:rsidR="008A0FA0" w:rsidRPr="00591A75" w:rsidRDefault="008A0FA0" w:rsidP="008A0FA0">
      <w:pPr>
        <w:tabs>
          <w:tab w:val="left" w:pos="-284"/>
          <w:tab w:val="left" w:pos="360"/>
        </w:tabs>
        <w:ind w:left="138"/>
        <w:jc w:val="both"/>
        <w:rPr>
          <w:rFonts w:ascii="Arial" w:hAnsi="Arial" w:cs="Arial"/>
          <w:b/>
          <w:bCs/>
        </w:rPr>
      </w:pPr>
    </w:p>
    <w:p w:rsidR="008A0FA0" w:rsidRDefault="008A0FA0" w:rsidP="008A0FA0">
      <w:pPr>
        <w:tabs>
          <w:tab w:val="left" w:pos="-284"/>
          <w:tab w:val="left" w:pos="360"/>
        </w:tabs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část usnesení č. ZM/2024/10/12 ze dne 27. 2. 2024, kterým Zastupitelstvo města Prostějova schválilo rozpočtové opatření, kterým se:</w:t>
      </w:r>
    </w:p>
    <w:p w:rsidR="008A0FA0" w:rsidRDefault="008A0FA0" w:rsidP="008A0FA0">
      <w:pPr>
        <w:tabs>
          <w:tab w:val="left" w:pos="-284"/>
          <w:tab w:val="left" w:pos="360"/>
        </w:tabs>
        <w:ind w:left="360"/>
        <w:jc w:val="both"/>
        <w:rPr>
          <w:rFonts w:ascii="Arial" w:hAnsi="Arial" w:cs="Arial"/>
          <w:b/>
          <w:bCs/>
        </w:rPr>
      </w:pPr>
    </w:p>
    <w:p w:rsidR="008A0FA0" w:rsidRDefault="008A0FA0" w:rsidP="008A0FA0">
      <w:pPr>
        <w:pStyle w:val="Odstavecseseznamem"/>
        <w:numPr>
          <w:ilvl w:val="0"/>
          <w:numId w:val="31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zvyšuje rozpočet výdajů</w:t>
      </w: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134"/>
        <w:gridCol w:w="1134"/>
        <w:gridCol w:w="489"/>
        <w:gridCol w:w="787"/>
        <w:gridCol w:w="1985"/>
        <w:gridCol w:w="2268"/>
      </w:tblGrid>
      <w:tr w:rsidR="008A0FA0" w:rsidRPr="002544AE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ODPA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A75">
              <w:rPr>
                <w:rFonts w:ascii="Arial" w:hAnsi="Arial" w:cs="Arial"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ZP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UZ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O hodnotu v Kč</w:t>
            </w:r>
          </w:p>
        </w:tc>
      </w:tr>
      <w:tr w:rsidR="008A0FA0" w:rsidRPr="002544AE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224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0200000020322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150 000,00</w:t>
            </w:r>
          </w:p>
        </w:tc>
      </w:tr>
      <w:tr w:rsidR="008A0FA0" w:rsidRPr="002544AE" w:rsidTr="008A0FA0">
        <w:trPr>
          <w:trHeight w:val="147"/>
        </w:trPr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(zvýšení položky 5331 – účelové poskytnutí neinvestičního příspěvku MŠ Prostějov, Rumunská ul. 23 – oprava a nátěr venkovního plotu na pracovišti MŠ Rumunská)</w:t>
            </w:r>
          </w:p>
        </w:tc>
      </w:tr>
    </w:tbl>
    <w:p w:rsidR="008A0FA0" w:rsidRPr="00591A75" w:rsidRDefault="008A0FA0" w:rsidP="008A0FA0">
      <w:pPr>
        <w:tabs>
          <w:tab w:val="left" w:pos="-284"/>
          <w:tab w:val="left" w:pos="360"/>
        </w:tabs>
        <w:ind w:left="138"/>
        <w:jc w:val="both"/>
        <w:rPr>
          <w:rFonts w:ascii="Arial" w:hAnsi="Arial" w:cs="Arial"/>
          <w:b/>
          <w:bCs/>
        </w:rPr>
      </w:pPr>
    </w:p>
    <w:p w:rsidR="008A0FA0" w:rsidRPr="008D7201" w:rsidRDefault="008A0FA0" w:rsidP="008A0FA0">
      <w:pPr>
        <w:pStyle w:val="Odstavecseseznamem"/>
        <w:numPr>
          <w:ilvl w:val="0"/>
          <w:numId w:val="37"/>
        </w:numPr>
        <w:rPr>
          <w:rFonts w:ascii="Arial" w:hAnsi="Arial" w:cs="Arial"/>
          <w:b/>
          <w:spacing w:val="40"/>
        </w:rPr>
      </w:pPr>
      <w:r w:rsidRPr="008D7201">
        <w:rPr>
          <w:rFonts w:ascii="Arial" w:hAnsi="Arial" w:cs="Arial"/>
          <w:b/>
          <w:spacing w:val="40"/>
        </w:rPr>
        <w:t>schv</w:t>
      </w:r>
      <w:r>
        <w:rPr>
          <w:rFonts w:ascii="Arial" w:hAnsi="Arial" w:cs="Arial"/>
          <w:b/>
          <w:spacing w:val="40"/>
        </w:rPr>
        <w:t>aluje</w:t>
      </w:r>
    </w:p>
    <w:p w:rsidR="008A0FA0" w:rsidRPr="008D7201" w:rsidRDefault="008A0FA0" w:rsidP="008A0FA0">
      <w:pPr>
        <w:tabs>
          <w:tab w:val="left" w:pos="-284"/>
          <w:tab w:val="left" w:pos="360"/>
        </w:tabs>
        <w:ind w:left="360"/>
        <w:jc w:val="both"/>
        <w:rPr>
          <w:rFonts w:ascii="Arial" w:hAnsi="Arial" w:cs="Arial"/>
          <w:b/>
          <w:bCs/>
        </w:rPr>
      </w:pPr>
      <w:r w:rsidRPr="008D7201">
        <w:rPr>
          <w:rFonts w:ascii="Arial" w:hAnsi="Arial" w:cs="Arial"/>
          <w:b/>
          <w:bCs/>
        </w:rPr>
        <w:t>rozpočtové opatření, kterým se:</w:t>
      </w:r>
    </w:p>
    <w:p w:rsidR="008A0FA0" w:rsidRDefault="008A0FA0" w:rsidP="008A0FA0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</w:p>
    <w:p w:rsidR="008A0FA0" w:rsidRDefault="008A0FA0" w:rsidP="008A0FA0">
      <w:pPr>
        <w:pStyle w:val="Odstavecseseznamem"/>
        <w:numPr>
          <w:ilvl w:val="0"/>
          <w:numId w:val="31"/>
        </w:num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zvyšuje rozpočet výdajů</w:t>
      </w: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134"/>
        <w:gridCol w:w="1134"/>
        <w:gridCol w:w="489"/>
        <w:gridCol w:w="787"/>
        <w:gridCol w:w="1985"/>
        <w:gridCol w:w="2268"/>
      </w:tblGrid>
      <w:tr w:rsidR="008A0FA0" w:rsidRPr="002544AE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ODPA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A75">
              <w:rPr>
                <w:rFonts w:ascii="Arial" w:hAnsi="Arial" w:cs="Arial"/>
                <w:sz w:val="24"/>
                <w:szCs w:val="24"/>
              </w:rPr>
              <w:t>Pol</w:t>
            </w:r>
            <w:proofErr w:type="spellEnd"/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ZP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UZ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Organizace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O hodnotu v Kč</w:t>
            </w:r>
          </w:p>
        </w:tc>
      </w:tr>
      <w:tr w:rsidR="008A0FA0" w:rsidRPr="002544AE" w:rsidTr="008A0FA0">
        <w:trPr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003111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5331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>0200000020322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300 000,00</w:t>
            </w:r>
          </w:p>
        </w:tc>
      </w:tr>
      <w:tr w:rsidR="008A0FA0" w:rsidRPr="002544AE" w:rsidTr="008A0FA0">
        <w:trPr>
          <w:trHeight w:val="147"/>
        </w:trPr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0FA0" w:rsidRPr="00591A75" w:rsidRDefault="008A0FA0" w:rsidP="008A0FA0">
            <w:pPr>
              <w:pStyle w:val="Zkladntext3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A75">
              <w:rPr>
                <w:rFonts w:ascii="Arial" w:hAnsi="Arial" w:cs="Arial"/>
                <w:sz w:val="24"/>
                <w:szCs w:val="24"/>
              </w:rPr>
              <w:t xml:space="preserve">(zvýšení položky 5331 – účelové poskytnutí neinvestičního příspěvku MŠ Prostějov, Rumunská ul. 23 – </w:t>
            </w:r>
            <w:r>
              <w:rPr>
                <w:rFonts w:ascii="Arial" w:hAnsi="Arial" w:cs="Arial"/>
                <w:sz w:val="24"/>
                <w:szCs w:val="24"/>
              </w:rPr>
              <w:t>oprava plotu objektu MŠ Mozartova</w:t>
            </w:r>
            <w:r w:rsidRPr="00591A75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2D0634" w:rsidRDefault="002D06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D64D1" w:rsidRDefault="00BD64D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D64D1" w:rsidRDefault="00BD64D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:rsidR="00BD64D1" w:rsidRDefault="00BD64D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D64D1" w:rsidRDefault="00BD64D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D64D1" w:rsidRDefault="00BD64D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D64D1" w:rsidRDefault="00BD64D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CF69B5" w:rsidRDefault="00CF69B5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1730"/>
        <w:gridCol w:w="2977"/>
        <w:gridCol w:w="1418"/>
        <w:gridCol w:w="3397"/>
      </w:tblGrid>
      <w:tr w:rsidR="003410CC" w:rsidRPr="00354CAE" w:rsidTr="00BA32BE">
        <w:tc>
          <w:tcPr>
            <w:tcW w:w="9522" w:type="dxa"/>
            <w:gridSpan w:val="4"/>
          </w:tcPr>
          <w:p w:rsidR="003410CC" w:rsidRPr="009C119B" w:rsidRDefault="003410CC" w:rsidP="001900E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P o d p i s y</w:t>
            </w:r>
          </w:p>
        </w:tc>
      </w:tr>
      <w:tr w:rsidR="00430DA1" w:rsidRPr="00354CAE" w:rsidTr="008A0FA0">
        <w:trPr>
          <w:trHeight w:val="952"/>
        </w:trPr>
        <w:tc>
          <w:tcPr>
            <w:tcW w:w="1730" w:type="dxa"/>
            <w:vMerge w:val="restart"/>
            <w:vAlign w:val="center"/>
          </w:tcPr>
          <w:p w:rsidR="00430DA1" w:rsidRPr="009C119B" w:rsidRDefault="00430DA1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Předkladatel</w:t>
            </w:r>
            <w:r>
              <w:rPr>
                <w:rFonts w:ascii="Arial" w:hAnsi="Arial" w:cs="Arial"/>
                <w:bCs/>
              </w:rPr>
              <w:t>é</w:t>
            </w:r>
          </w:p>
        </w:tc>
        <w:tc>
          <w:tcPr>
            <w:tcW w:w="2977" w:type="dxa"/>
            <w:vAlign w:val="center"/>
          </w:tcPr>
          <w:p w:rsidR="00430DA1" w:rsidRDefault="008A0FA0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Ing. Milada Sokolová</w:t>
            </w:r>
          </w:p>
          <w:p w:rsidR="008A0FA0" w:rsidRPr="009C119B" w:rsidRDefault="008A0FA0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 náměstkyně primátora</w:t>
            </w:r>
          </w:p>
        </w:tc>
        <w:tc>
          <w:tcPr>
            <w:tcW w:w="1418" w:type="dxa"/>
            <w:vAlign w:val="center"/>
          </w:tcPr>
          <w:p w:rsidR="00430DA1" w:rsidRPr="009C119B" w:rsidRDefault="008A0FA0" w:rsidP="009C41A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4. 2. 2025</w:t>
            </w:r>
          </w:p>
        </w:tc>
        <w:tc>
          <w:tcPr>
            <w:tcW w:w="3397" w:type="dxa"/>
            <w:vAlign w:val="center"/>
          </w:tcPr>
          <w:p w:rsidR="00430DA1" w:rsidRPr="0022526E" w:rsidRDefault="008A0FA0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</w:rPr>
              <w:t>Ing. Milada Sokolová</w:t>
            </w:r>
            <w:r w:rsidR="0022526E" w:rsidRPr="0022526E">
              <w:rPr>
                <w:rFonts w:ascii="Arial" w:hAnsi="Arial" w:cs="Arial"/>
                <w:bCs/>
                <w:i/>
              </w:rPr>
              <w:t xml:space="preserve"> v. r.</w:t>
            </w:r>
          </w:p>
        </w:tc>
      </w:tr>
      <w:tr w:rsidR="00430DA1" w:rsidRPr="00354CAE" w:rsidTr="008A0FA0">
        <w:trPr>
          <w:trHeight w:val="825"/>
        </w:trPr>
        <w:tc>
          <w:tcPr>
            <w:tcW w:w="1730" w:type="dxa"/>
            <w:vMerge/>
            <w:vAlign w:val="center"/>
          </w:tcPr>
          <w:p w:rsidR="00430DA1" w:rsidRPr="009C119B" w:rsidRDefault="00430DA1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2977" w:type="dxa"/>
            <w:vAlign w:val="center"/>
          </w:tcPr>
          <w:p w:rsidR="00430DA1" w:rsidRDefault="008A0FA0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Bc. Miloš Sklenka</w:t>
            </w:r>
          </w:p>
          <w:p w:rsidR="008A0FA0" w:rsidRPr="009C119B" w:rsidRDefault="008A0FA0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náměstek primátora</w:t>
            </w:r>
          </w:p>
        </w:tc>
        <w:tc>
          <w:tcPr>
            <w:tcW w:w="1418" w:type="dxa"/>
            <w:vAlign w:val="center"/>
          </w:tcPr>
          <w:p w:rsidR="00430DA1" w:rsidRDefault="008A0FA0" w:rsidP="00AE0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4. 2. 2025</w:t>
            </w:r>
          </w:p>
        </w:tc>
        <w:tc>
          <w:tcPr>
            <w:tcW w:w="3397" w:type="dxa"/>
            <w:vAlign w:val="center"/>
          </w:tcPr>
          <w:p w:rsidR="00430DA1" w:rsidRPr="009F7AF9" w:rsidRDefault="008A0FA0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Bc. Miloš Sklenka</w:t>
            </w:r>
            <w:r w:rsidR="0022526E" w:rsidRPr="0022526E">
              <w:rPr>
                <w:rFonts w:ascii="Arial" w:hAnsi="Arial" w:cs="Arial"/>
                <w:bCs/>
                <w:i/>
              </w:rPr>
              <w:t xml:space="preserve"> v. r.</w:t>
            </w:r>
          </w:p>
        </w:tc>
      </w:tr>
      <w:tr w:rsidR="003410CC" w:rsidRPr="00354CAE" w:rsidTr="008A0FA0">
        <w:trPr>
          <w:trHeight w:val="837"/>
        </w:trPr>
        <w:tc>
          <w:tcPr>
            <w:tcW w:w="1730" w:type="dxa"/>
            <w:vAlign w:val="center"/>
          </w:tcPr>
          <w:p w:rsidR="003410CC" w:rsidRPr="009C119B" w:rsidRDefault="003410CC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2977" w:type="dxa"/>
            <w:vAlign w:val="center"/>
          </w:tcPr>
          <w:p w:rsidR="00FC0766" w:rsidRPr="003D4B95" w:rsidRDefault="00FC0766" w:rsidP="00FC076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3D4B95">
              <w:rPr>
                <w:rFonts w:ascii="Arial" w:hAnsi="Arial" w:cs="Arial"/>
                <w:bCs/>
              </w:rPr>
              <w:t xml:space="preserve">Mgr. Petr Ivánek </w:t>
            </w:r>
          </w:p>
          <w:p w:rsidR="00FC0766" w:rsidRDefault="00FC0766" w:rsidP="00FC076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3D4B95">
              <w:rPr>
                <w:rFonts w:ascii="Arial" w:hAnsi="Arial" w:cs="Arial"/>
                <w:bCs/>
              </w:rPr>
              <w:t xml:space="preserve">vedoucí </w:t>
            </w:r>
            <w:r>
              <w:rPr>
                <w:rFonts w:ascii="Arial" w:hAnsi="Arial" w:cs="Arial"/>
                <w:bCs/>
              </w:rPr>
              <w:t xml:space="preserve">OŠKS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</w:p>
          <w:p w:rsidR="00FC0766" w:rsidRDefault="00FC0766" w:rsidP="00FC076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vz</w:t>
            </w:r>
            <w:proofErr w:type="spellEnd"/>
            <w:r>
              <w:rPr>
                <w:rFonts w:ascii="Arial" w:hAnsi="Arial" w:cs="Arial"/>
                <w:bCs/>
              </w:rPr>
              <w:t>. Ing. Ivana Nováková</w:t>
            </w:r>
          </w:p>
          <w:p w:rsidR="003410CC" w:rsidRPr="009C119B" w:rsidRDefault="00FC0766" w:rsidP="00FC076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3803E0">
              <w:rPr>
                <w:rFonts w:ascii="Arial" w:hAnsi="Arial" w:cs="Arial"/>
                <w:bCs/>
              </w:rPr>
              <w:t xml:space="preserve">vedoucí odd. </w:t>
            </w:r>
            <w:proofErr w:type="gramStart"/>
            <w:r w:rsidRPr="003803E0">
              <w:rPr>
                <w:rFonts w:ascii="Arial" w:hAnsi="Arial" w:cs="Arial"/>
                <w:bCs/>
              </w:rPr>
              <w:t>státní</w:t>
            </w:r>
            <w:proofErr w:type="gramEnd"/>
            <w:r>
              <w:rPr>
                <w:rFonts w:ascii="Arial" w:hAnsi="Arial" w:cs="Arial"/>
                <w:bCs/>
              </w:rPr>
              <w:t xml:space="preserve"> správy a samosprávy pro </w:t>
            </w:r>
            <w:r w:rsidRPr="003803E0">
              <w:rPr>
                <w:rFonts w:ascii="Arial" w:hAnsi="Arial" w:cs="Arial"/>
                <w:bCs/>
              </w:rPr>
              <w:t>oblast školství, kultury a sportu</w:t>
            </w:r>
          </w:p>
        </w:tc>
        <w:tc>
          <w:tcPr>
            <w:tcW w:w="1418" w:type="dxa"/>
            <w:vAlign w:val="center"/>
          </w:tcPr>
          <w:p w:rsidR="003410CC" w:rsidRPr="009C119B" w:rsidRDefault="008A0FA0" w:rsidP="00AE0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4. 2. 2025</w:t>
            </w:r>
          </w:p>
        </w:tc>
        <w:tc>
          <w:tcPr>
            <w:tcW w:w="3397" w:type="dxa"/>
            <w:vAlign w:val="center"/>
          </w:tcPr>
          <w:p w:rsidR="003410CC" w:rsidRPr="0022526E" w:rsidRDefault="00FC0766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</w:rPr>
              <w:t>Ing. Ivana Nováková</w:t>
            </w:r>
            <w:r w:rsidRPr="003D4B95">
              <w:rPr>
                <w:rFonts w:ascii="Arial" w:hAnsi="Arial" w:cs="Arial"/>
                <w:bCs/>
                <w:i/>
              </w:rPr>
              <w:t xml:space="preserve"> v. r.</w:t>
            </w:r>
          </w:p>
        </w:tc>
      </w:tr>
      <w:tr w:rsidR="003410CC" w:rsidRPr="00354CAE" w:rsidTr="008A0FA0">
        <w:trPr>
          <w:trHeight w:val="849"/>
        </w:trPr>
        <w:tc>
          <w:tcPr>
            <w:tcW w:w="1730" w:type="dxa"/>
            <w:vAlign w:val="center"/>
          </w:tcPr>
          <w:p w:rsidR="003410CC" w:rsidRPr="009C119B" w:rsidRDefault="003410CC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Zpracovatel</w:t>
            </w:r>
          </w:p>
        </w:tc>
        <w:tc>
          <w:tcPr>
            <w:tcW w:w="2977" w:type="dxa"/>
            <w:vAlign w:val="center"/>
          </w:tcPr>
          <w:p w:rsidR="003410CC" w:rsidRPr="009C119B" w:rsidRDefault="00CF69B5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Ing. </w:t>
            </w:r>
            <w:r w:rsidR="009F7AF9">
              <w:rPr>
                <w:rFonts w:ascii="Arial" w:hAnsi="Arial" w:cs="Arial"/>
                <w:bCs/>
              </w:rPr>
              <w:t>Eva Ptáčková</w:t>
            </w:r>
            <w:r w:rsidR="00F208D7">
              <w:rPr>
                <w:rFonts w:ascii="Arial" w:hAnsi="Arial" w:cs="Arial"/>
                <w:bCs/>
              </w:rPr>
              <w:t xml:space="preserve">, </w:t>
            </w:r>
          </w:p>
          <w:p w:rsidR="003410CC" w:rsidRPr="009C119B" w:rsidRDefault="003410CC" w:rsidP="00D02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9C119B">
              <w:rPr>
                <w:rFonts w:ascii="Arial" w:hAnsi="Arial" w:cs="Arial"/>
                <w:bCs/>
              </w:rPr>
              <w:t>referentka OŠKS</w:t>
            </w:r>
          </w:p>
        </w:tc>
        <w:tc>
          <w:tcPr>
            <w:tcW w:w="1418" w:type="dxa"/>
            <w:vAlign w:val="center"/>
          </w:tcPr>
          <w:p w:rsidR="003410CC" w:rsidRPr="009C119B" w:rsidRDefault="008A0FA0" w:rsidP="00AE043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4. 2. 2025</w:t>
            </w:r>
          </w:p>
        </w:tc>
        <w:tc>
          <w:tcPr>
            <w:tcW w:w="3397" w:type="dxa"/>
            <w:vAlign w:val="center"/>
          </w:tcPr>
          <w:p w:rsidR="003410CC" w:rsidRPr="0022526E" w:rsidRDefault="0022526E" w:rsidP="009F7AF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2526E">
              <w:rPr>
                <w:rFonts w:ascii="Arial" w:hAnsi="Arial" w:cs="Arial"/>
                <w:bCs/>
                <w:i/>
              </w:rPr>
              <w:t xml:space="preserve">Ing. </w:t>
            </w:r>
            <w:r w:rsidR="009F7AF9">
              <w:rPr>
                <w:rFonts w:ascii="Arial" w:hAnsi="Arial" w:cs="Arial"/>
                <w:bCs/>
                <w:i/>
              </w:rPr>
              <w:t>Eva Ptáčková</w:t>
            </w:r>
            <w:r w:rsidRPr="0022526E">
              <w:rPr>
                <w:rFonts w:ascii="Arial" w:hAnsi="Arial" w:cs="Arial"/>
                <w:bCs/>
                <w:i/>
              </w:rPr>
              <w:t xml:space="preserve"> v. r.</w:t>
            </w:r>
          </w:p>
        </w:tc>
      </w:tr>
    </w:tbl>
    <w:p w:rsidR="008128C1" w:rsidRDefault="008128C1" w:rsidP="008128C1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65F7C" w:rsidRDefault="00A65F7C" w:rsidP="00A65F7C">
      <w:pPr>
        <w:shd w:val="clear" w:color="auto" w:fill="FFFFFF"/>
        <w:spacing w:line="276" w:lineRule="auto"/>
        <w:jc w:val="both"/>
        <w:rPr>
          <w:rFonts w:ascii="Arial" w:hAnsi="Arial" w:cs="Arial"/>
          <w:b/>
          <w:u w:val="single"/>
        </w:rPr>
      </w:pPr>
    </w:p>
    <w:p w:rsidR="00A65F7C" w:rsidRDefault="00A65F7C" w:rsidP="00A65F7C">
      <w:pPr>
        <w:jc w:val="both"/>
        <w:rPr>
          <w:rFonts w:ascii="Arial" w:eastAsia="Arial Unicode MS" w:hAnsi="Arial" w:cs="Arial"/>
        </w:rPr>
      </w:pPr>
      <w:r w:rsidRPr="00DD597D">
        <w:rPr>
          <w:rFonts w:ascii="Arial" w:eastAsia="Arial Unicode MS" w:hAnsi="Arial" w:cs="Arial"/>
        </w:rPr>
        <w:t xml:space="preserve">Předkládané rozpočtové opatření </w:t>
      </w:r>
      <w:r>
        <w:rPr>
          <w:rFonts w:ascii="Arial" w:eastAsia="Arial Unicode MS" w:hAnsi="Arial" w:cs="Arial"/>
        </w:rPr>
        <w:t>ne</w:t>
      </w:r>
      <w:r w:rsidRPr="00DD597D">
        <w:rPr>
          <w:rFonts w:ascii="Arial" w:eastAsia="Arial Unicode MS" w:hAnsi="Arial" w:cs="Arial"/>
        </w:rPr>
        <w:t xml:space="preserve">má vliv na rozpočet města. </w:t>
      </w:r>
      <w:r>
        <w:rPr>
          <w:rFonts w:ascii="Arial" w:eastAsia="Arial Unicode MS" w:hAnsi="Arial" w:cs="Arial"/>
        </w:rPr>
        <w:t>Finanční prostředky na kapitole 20 – školství, kultura a sport budou ve formě účelově určených příspěvků přerozděleny mezi jednotlivé příspěvkové organizace.</w:t>
      </w:r>
    </w:p>
    <w:p w:rsidR="00A65F7C" w:rsidRDefault="00A65F7C" w:rsidP="00A65F7C">
      <w:pPr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shd w:val="clear" w:color="auto" w:fill="FFFFFF"/>
        <w:spacing w:line="276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Rada města Prostějova dne 31. 1. 2025 usnesením č. </w:t>
      </w:r>
      <w:r w:rsidRPr="00351E2F">
        <w:rPr>
          <w:rFonts w:ascii="Arial" w:eastAsia="Arial Unicode MS" w:hAnsi="Arial" w:cs="Arial"/>
        </w:rPr>
        <w:t>RM/202</w:t>
      </w:r>
      <w:r>
        <w:rPr>
          <w:rFonts w:ascii="Arial" w:eastAsia="Arial Unicode MS" w:hAnsi="Arial" w:cs="Arial"/>
        </w:rPr>
        <w:t>5</w:t>
      </w:r>
      <w:r w:rsidRPr="00351E2F">
        <w:rPr>
          <w:rFonts w:ascii="Arial" w:eastAsia="Arial Unicode MS" w:hAnsi="Arial" w:cs="Arial"/>
        </w:rPr>
        <w:t>/</w:t>
      </w:r>
      <w:r>
        <w:rPr>
          <w:rFonts w:ascii="Arial" w:eastAsia="Arial Unicode MS" w:hAnsi="Arial" w:cs="Arial"/>
        </w:rPr>
        <w:t>60</w:t>
      </w:r>
      <w:r w:rsidRPr="00351E2F">
        <w:rPr>
          <w:rFonts w:ascii="Arial" w:eastAsia="Arial Unicode MS" w:hAnsi="Arial" w:cs="Arial"/>
        </w:rPr>
        <w:t>/</w:t>
      </w:r>
      <w:r>
        <w:rPr>
          <w:rFonts w:ascii="Arial" w:eastAsia="Arial Unicode MS" w:hAnsi="Arial" w:cs="Arial"/>
        </w:rPr>
        <w:t>24 doporučila Zastupitelstvu města Prostějova rozpočtové opatření schválit.</w:t>
      </w:r>
    </w:p>
    <w:p w:rsidR="00A65F7C" w:rsidRDefault="00A65F7C" w:rsidP="00A65F7C">
      <w:pPr>
        <w:shd w:val="clear" w:color="auto" w:fill="FFFFFF"/>
        <w:spacing w:line="276" w:lineRule="auto"/>
        <w:jc w:val="both"/>
        <w:rPr>
          <w:rFonts w:ascii="Arial" w:hAnsi="Arial" w:cs="Arial"/>
          <w:b/>
          <w:u w:val="single"/>
        </w:rPr>
      </w:pPr>
    </w:p>
    <w:p w:rsidR="00A65F7C" w:rsidRDefault="00A65F7C" w:rsidP="00A65F7C">
      <w:pPr>
        <w:shd w:val="clear" w:color="auto" w:fill="FFFFFF"/>
        <w:jc w:val="both"/>
        <w:rPr>
          <w:rFonts w:ascii="Arial" w:eastAsia="Arial Unicode MS" w:hAnsi="Arial" w:cs="Arial"/>
        </w:rPr>
      </w:pPr>
      <w:r w:rsidRPr="00B81D6F">
        <w:rPr>
          <w:rFonts w:ascii="Arial" w:eastAsia="Arial Unicode MS" w:hAnsi="Arial" w:cs="Arial"/>
        </w:rPr>
        <w:t xml:space="preserve">Rada města Prostějova, usnesením č. RM/2024/50/07 ze dne 27. 8. 2024, rozhodla stanovit 55 % z odvodů příspěvku na odpisy jako </w:t>
      </w:r>
      <w:r>
        <w:rPr>
          <w:rFonts w:ascii="Arial" w:eastAsia="Arial Unicode MS" w:hAnsi="Arial" w:cs="Arial"/>
        </w:rPr>
        <w:t>výdaj</w:t>
      </w:r>
      <w:r w:rsidRPr="00B81D6F">
        <w:rPr>
          <w:rFonts w:ascii="Arial" w:eastAsia="Arial Unicode MS" w:hAnsi="Arial" w:cs="Arial"/>
        </w:rPr>
        <w:t xml:space="preserve"> ka</w:t>
      </w:r>
      <w:r>
        <w:rPr>
          <w:rFonts w:ascii="Arial" w:eastAsia="Arial Unicode MS" w:hAnsi="Arial" w:cs="Arial"/>
        </w:rPr>
        <w:t>pitoly 20 – školství, kultura a </w:t>
      </w:r>
      <w:r w:rsidRPr="00B81D6F">
        <w:rPr>
          <w:rFonts w:ascii="Arial" w:eastAsia="Arial Unicode MS" w:hAnsi="Arial" w:cs="Arial"/>
        </w:rPr>
        <w:t>sport, který bude použit na opravy svěřených budov příspěvkových organizací (případně budov, které mají příspěvkové organizace v užíván</w:t>
      </w:r>
      <w:r>
        <w:rPr>
          <w:rFonts w:ascii="Arial" w:eastAsia="Arial Unicode MS" w:hAnsi="Arial" w:cs="Arial"/>
        </w:rPr>
        <w:t>í na základě uzavřené smlouvy o </w:t>
      </w:r>
      <w:r w:rsidRPr="00B81D6F">
        <w:rPr>
          <w:rFonts w:ascii="Arial" w:eastAsia="Arial Unicode MS" w:hAnsi="Arial" w:cs="Arial"/>
        </w:rPr>
        <w:t>výpůjčce). Příjmy z nařízených odvodů z odpisů svěřeného nemovitého majetku v hlavní činnosti dle odpisových plánů aktuálních ke dni sestavení návrhu rozpočtu činily 21 262 740,19 Kč. Na výdajové stránce kapitoly 20 – školství, kultura a sport byly tudíž schváleny finanční prostředky ve výši 11 694 507,12 Kč, určené na opravy budov.</w:t>
      </w:r>
    </w:p>
    <w:p w:rsidR="00A65F7C" w:rsidRDefault="00A65F7C" w:rsidP="00A65F7C">
      <w:pPr>
        <w:shd w:val="clear" w:color="auto" w:fill="FFFFFF"/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shd w:val="clear" w:color="auto" w:fill="FFFFFF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Při sestavování návrhu rozpočtu na rok 2025 ředitelé příspěvkových organizací předložili návrhy na možné opravy ve spravovaných objektech, dle jejich vlastních priorit. Všechny návrhy byly shromážděny a následně v lednu opakovaně konzultovány s řediteli příspěvkových organizací.</w:t>
      </w:r>
    </w:p>
    <w:p w:rsidR="00A65F7C" w:rsidRDefault="00A65F7C" w:rsidP="00A65F7C">
      <w:pPr>
        <w:shd w:val="clear" w:color="auto" w:fill="FFFFFF"/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shd w:val="clear" w:color="auto" w:fill="FFFFFF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V souladu s ustanoveními Pokynu zřizovatele č. 1/2020 pro příspěvkové organizace statutárního města Prostějova – Finanční příspěvky poskytované z rozpočtu zřizovatele, je příspěvková organizace povinna tento příspěvek použít výhradně na zřizovatelem schválený účel a v případě nedočerpání, vrátit finanční prostředky do rozpočtu zřizovatele.</w:t>
      </w:r>
    </w:p>
    <w:p w:rsidR="00A65F7C" w:rsidRDefault="00A65F7C" w:rsidP="00A65F7C">
      <w:pPr>
        <w:shd w:val="clear" w:color="auto" w:fill="FFFFFF"/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pStyle w:val="Zkladntext"/>
        <w:rPr>
          <w:rFonts w:ascii="Arial" w:hAnsi="Arial" w:cs="Arial"/>
          <w:sz w:val="24"/>
        </w:rPr>
      </w:pPr>
      <w:r w:rsidRPr="00AD641B">
        <w:rPr>
          <w:rFonts w:ascii="Arial" w:hAnsi="Arial" w:cs="Arial"/>
          <w:sz w:val="24"/>
        </w:rPr>
        <w:t xml:space="preserve">Zastupitelstvo města Prostějova na svém zasedání dne </w:t>
      </w:r>
      <w:r>
        <w:rPr>
          <w:rFonts w:ascii="Arial" w:hAnsi="Arial" w:cs="Arial"/>
          <w:sz w:val="24"/>
        </w:rPr>
        <w:t>21. 11</w:t>
      </w:r>
      <w:r w:rsidRPr="00AD641B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2023</w:t>
      </w:r>
      <w:r w:rsidRPr="00AD641B">
        <w:rPr>
          <w:rFonts w:ascii="Arial" w:hAnsi="Arial" w:cs="Arial"/>
          <w:sz w:val="24"/>
        </w:rPr>
        <w:t xml:space="preserve"> schválilo usnesením č. </w:t>
      </w:r>
      <w:r>
        <w:rPr>
          <w:rFonts w:ascii="Arial" w:hAnsi="Arial" w:cs="Arial"/>
          <w:sz w:val="24"/>
        </w:rPr>
        <w:t>ZM/2023/08/13</w:t>
      </w:r>
      <w:r w:rsidRPr="00AD641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pro příspěvkovou organizaci Mateřská škola Prostějov, Rumunská ul. 23 účelové navýšení neinvestičního příspěvku ve výši 150 000,00 Kč (účelový znak 167) na opravu zídky plotu u školní jídelny. Dále Zastupitelstvo města Prostějova na svém zasedání dne 27. 2. 2024 schválilo usnesením č. ZM/2024/10/12 pro příspěvkovou organizaci Mateřská škola Prostějov, Rumunská ul. 23 účelové poskytnutí neinvestičního příspěvku ve výši 150 000,00 Kč (účelový znak 224) na opravu a nátěr venkovního plotu na pracovišti MŠ Rumunská.</w:t>
      </w:r>
    </w:p>
    <w:p w:rsidR="00A65F7C" w:rsidRDefault="00A65F7C" w:rsidP="00A65F7C">
      <w:pPr>
        <w:pStyle w:val="Zkladntext"/>
        <w:rPr>
          <w:rFonts w:ascii="Arial" w:hAnsi="Arial" w:cs="Arial"/>
          <w:sz w:val="24"/>
        </w:rPr>
      </w:pPr>
    </w:p>
    <w:p w:rsidR="00A65F7C" w:rsidRDefault="00A65F7C" w:rsidP="00A65F7C">
      <w:pPr>
        <w:pStyle w:val="Zkladntex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Příspěvková organizace doposud uvedené akce nerealizovala. Bylo zadáno posouzení stavu oplocení MŠ Rumunská stavebními odborníky, s cílem navržení rozsahu jeho opravy. Výsledkem bylo konstatování, že dílčí oprava by byla ekonomicky neefektivní, protože by byla pouze krátkodobá. Zídka podléhá devastaci vlivem vadné izolace a tím vzlínáním spodní vody. Plotové dílce jsou za hranou životnosti. Proto bylo navrženo, jako nejefektivnější řešení, připravit kompletní rekonstrukci plotu. Cenový odhad této rekonstrukce je 1,5 mil. Kč.  </w:t>
      </w:r>
    </w:p>
    <w:p w:rsidR="00A65F7C" w:rsidRDefault="00A65F7C" w:rsidP="00A65F7C">
      <w:pPr>
        <w:pStyle w:val="Zkladntext"/>
        <w:rPr>
          <w:rFonts w:ascii="Arial" w:hAnsi="Arial" w:cs="Arial"/>
          <w:sz w:val="24"/>
        </w:rPr>
      </w:pPr>
    </w:p>
    <w:p w:rsidR="00A65F7C" w:rsidRDefault="00A65F7C" w:rsidP="00A65F7C">
      <w:pPr>
        <w:shd w:val="clear" w:color="auto" w:fill="FFFFFF"/>
        <w:spacing w:after="120" w:line="276" w:lineRule="auto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Z výše uvedeného důvodu ř</w:t>
      </w:r>
      <w:r w:rsidRPr="00F2118C">
        <w:rPr>
          <w:rFonts w:ascii="Arial" w:eastAsia="Arial Unicode MS" w:hAnsi="Arial" w:cs="Arial"/>
        </w:rPr>
        <w:t>editel</w:t>
      </w:r>
      <w:r>
        <w:rPr>
          <w:rFonts w:ascii="Arial" w:eastAsia="Arial Unicode MS" w:hAnsi="Arial" w:cs="Arial"/>
        </w:rPr>
        <w:t>ka</w:t>
      </w:r>
      <w:r w:rsidRPr="00F2118C"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</w:rPr>
        <w:t>Mateřské</w:t>
      </w:r>
      <w:r w:rsidRPr="00F2118C">
        <w:rPr>
          <w:rFonts w:ascii="Arial" w:eastAsia="Arial Unicode MS" w:hAnsi="Arial" w:cs="Arial"/>
        </w:rPr>
        <w:t xml:space="preserve"> školy Prostějov, </w:t>
      </w:r>
      <w:r>
        <w:rPr>
          <w:rFonts w:ascii="Arial" w:eastAsia="Arial Unicode MS" w:hAnsi="Arial" w:cs="Arial"/>
        </w:rPr>
        <w:t>Rumunská ul. 23</w:t>
      </w:r>
      <w:r w:rsidRPr="00F2118C">
        <w:rPr>
          <w:rFonts w:ascii="Arial" w:eastAsia="Arial Unicode MS" w:hAnsi="Arial" w:cs="Arial"/>
        </w:rPr>
        <w:t xml:space="preserve">, </w:t>
      </w:r>
      <w:r>
        <w:rPr>
          <w:rFonts w:ascii="Arial" w:eastAsia="Arial Unicode MS" w:hAnsi="Arial" w:cs="Arial"/>
        </w:rPr>
        <w:t>Jana Průšová</w:t>
      </w:r>
      <w:r w:rsidRPr="00F2118C">
        <w:rPr>
          <w:rFonts w:ascii="Arial" w:eastAsia="Arial Unicode MS" w:hAnsi="Arial" w:cs="Arial"/>
        </w:rPr>
        <w:t>, požádal</w:t>
      </w:r>
      <w:r>
        <w:rPr>
          <w:rFonts w:ascii="Arial" w:eastAsia="Arial Unicode MS" w:hAnsi="Arial" w:cs="Arial"/>
        </w:rPr>
        <w:t>a</w:t>
      </w:r>
      <w:r w:rsidRPr="00F2118C">
        <w:rPr>
          <w:rFonts w:ascii="Arial" w:eastAsia="Arial Unicode MS" w:hAnsi="Arial" w:cs="Arial"/>
        </w:rPr>
        <w:t xml:space="preserve"> prostřednictvím odboru školství, kultury a sportu zřizovatele o </w:t>
      </w:r>
      <w:r>
        <w:rPr>
          <w:rFonts w:ascii="Arial" w:eastAsia="Arial Unicode MS" w:hAnsi="Arial" w:cs="Arial"/>
        </w:rPr>
        <w:t xml:space="preserve">schválení změny účelu použití účelově určených příspěvků. Finanční prostředky původně určené na opravu zídky plotu u školní jídelny a na opravu a nátěr venkovního plotu u MŠ </w:t>
      </w:r>
      <w:r>
        <w:rPr>
          <w:rFonts w:ascii="Arial" w:eastAsia="Arial Unicode MS" w:hAnsi="Arial" w:cs="Arial"/>
        </w:rPr>
        <w:lastRenderedPageBreak/>
        <w:t>Rumunská by příspěvková organizace chtěla použít na posílení akce oprava plotu objektu MŠ Mozartova.</w:t>
      </w:r>
    </w:p>
    <w:p w:rsidR="00351E2F" w:rsidRPr="003D30D2" w:rsidRDefault="00351E2F" w:rsidP="00351E2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Materiál </w:t>
      </w:r>
      <w:r w:rsidR="00A65F7C">
        <w:rPr>
          <w:rFonts w:ascii="Arial" w:hAnsi="Arial" w:cs="Arial"/>
          <w:bCs/>
        </w:rPr>
        <w:t xml:space="preserve">byl </w:t>
      </w:r>
      <w:r>
        <w:rPr>
          <w:rFonts w:ascii="Arial" w:hAnsi="Arial" w:cs="Arial"/>
          <w:bCs/>
        </w:rPr>
        <w:t xml:space="preserve">předložen Finančnímu výboru ZMP na jednání </w:t>
      </w:r>
      <w:r w:rsidR="00A65F7C">
        <w:rPr>
          <w:rFonts w:ascii="Arial" w:hAnsi="Arial" w:cs="Arial"/>
          <w:bCs/>
        </w:rPr>
        <w:t>11</w:t>
      </w:r>
      <w:r>
        <w:rPr>
          <w:rFonts w:ascii="Arial" w:hAnsi="Arial" w:cs="Arial"/>
          <w:bCs/>
        </w:rPr>
        <w:t>. 2. 202</w:t>
      </w:r>
      <w:r w:rsidR="00A65F7C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>.</w:t>
      </w:r>
    </w:p>
    <w:p w:rsidR="00351E2F" w:rsidRDefault="00351E2F" w:rsidP="003D30D2">
      <w:pPr>
        <w:shd w:val="clear" w:color="auto" w:fill="FFFFFF"/>
        <w:spacing w:line="276" w:lineRule="auto"/>
        <w:ind w:firstLine="357"/>
        <w:jc w:val="both"/>
        <w:rPr>
          <w:rFonts w:ascii="Arial" w:eastAsia="Arial Unicode MS" w:hAnsi="Arial" w:cs="Arial"/>
        </w:rPr>
      </w:pPr>
    </w:p>
    <w:p w:rsidR="00F445D4" w:rsidRPr="00A65F7C" w:rsidRDefault="00F445D4" w:rsidP="00F445D4">
      <w:pPr>
        <w:shd w:val="clear" w:color="auto" w:fill="FFFFFF"/>
        <w:jc w:val="both"/>
        <w:rPr>
          <w:rFonts w:ascii="Arial" w:eastAsia="Arial Unicode MS" w:hAnsi="Arial" w:cs="Arial"/>
          <w:b/>
          <w:u w:val="single"/>
        </w:rPr>
      </w:pPr>
      <w:r w:rsidRPr="00A65F7C">
        <w:rPr>
          <w:rFonts w:ascii="Arial" w:eastAsia="Arial Unicode MS" w:hAnsi="Arial" w:cs="Arial"/>
          <w:b/>
          <w:u w:val="single"/>
        </w:rPr>
        <w:t>Stanovisko ORI:</w:t>
      </w:r>
    </w:p>
    <w:p w:rsidR="00A65F7C" w:rsidRPr="00B47CA8" w:rsidRDefault="00A65F7C" w:rsidP="00A65F7C">
      <w:pPr>
        <w:spacing w:after="240"/>
        <w:jc w:val="both"/>
        <w:rPr>
          <w:rFonts w:ascii="Arial" w:eastAsia="Arial Unicode MS" w:hAnsi="Arial" w:cs="Arial"/>
        </w:rPr>
      </w:pPr>
      <w:r w:rsidRPr="00B47CA8">
        <w:rPr>
          <w:rFonts w:ascii="Arial" w:eastAsia="Arial Unicode MS" w:hAnsi="Arial" w:cs="Arial"/>
        </w:rPr>
        <w:t>Pracovníci ORI prošli požadavky škol. Navrhované opravy nejsou v kolizi s plánovanými akcemi ORI v roce 2025.</w:t>
      </w:r>
    </w:p>
    <w:p w:rsidR="00A65F7C" w:rsidRPr="00B47CA8" w:rsidRDefault="00A65F7C" w:rsidP="00A65F7C">
      <w:pPr>
        <w:spacing w:after="240"/>
        <w:jc w:val="both"/>
        <w:rPr>
          <w:rFonts w:ascii="Arial" w:eastAsia="Arial Unicode MS" w:hAnsi="Arial" w:cs="Arial"/>
        </w:rPr>
      </w:pPr>
      <w:r w:rsidRPr="00B47CA8">
        <w:rPr>
          <w:rFonts w:ascii="Arial" w:eastAsia="Arial Unicode MS" w:hAnsi="Arial" w:cs="Arial"/>
        </w:rPr>
        <w:t xml:space="preserve">Pouze upozorňujeme u výtahu Národního domu akci </w:t>
      </w:r>
      <w:r>
        <w:rPr>
          <w:rFonts w:ascii="Arial" w:eastAsia="Arial Unicode MS" w:hAnsi="Arial" w:cs="Arial"/>
        </w:rPr>
        <w:t>konzultovat s krajským úřadem a </w:t>
      </w:r>
      <w:r w:rsidRPr="00B47CA8">
        <w:rPr>
          <w:rFonts w:ascii="Arial" w:eastAsia="Arial Unicode MS" w:hAnsi="Arial" w:cs="Arial"/>
        </w:rPr>
        <w:t>památkovým ústavem v Olomouci, protože ND je kulturní památkou.</w:t>
      </w:r>
    </w:p>
    <w:p w:rsidR="00A65F7C" w:rsidRDefault="00A65F7C" w:rsidP="00A65F7C">
      <w:pPr>
        <w:spacing w:after="240"/>
        <w:jc w:val="both"/>
        <w:rPr>
          <w:rFonts w:ascii="Arial" w:eastAsia="Arial Unicode MS" w:hAnsi="Arial" w:cs="Arial"/>
        </w:rPr>
      </w:pPr>
      <w:r w:rsidRPr="00B47CA8">
        <w:rPr>
          <w:rFonts w:ascii="Arial" w:eastAsia="Arial Unicode MS" w:hAnsi="Arial" w:cs="Arial"/>
        </w:rPr>
        <w:t>Upozorňujeme na skutečnost, že když dochází ke změně využití některé místnosti v rámci budovy (např. kuchyně na spisovnu), je nutné tuto změnu konzultovat s hasičským záchranným sborem z důvodu jiného požárního zatížení místnosti. Není možné užívat místnosti jinak, než jsou zkolaudovány.</w:t>
      </w:r>
    </w:p>
    <w:p w:rsidR="00A65F7C" w:rsidRPr="002054AC" w:rsidRDefault="00A65F7C" w:rsidP="00A65F7C">
      <w:pPr>
        <w:spacing w:line="276" w:lineRule="auto"/>
        <w:jc w:val="both"/>
        <w:rPr>
          <w:rFonts w:ascii="Arial" w:eastAsia="Arial Unicode MS" w:hAnsi="Arial" w:cs="Arial"/>
          <w:b/>
          <w:u w:val="single"/>
        </w:rPr>
      </w:pPr>
      <w:r w:rsidRPr="002054AC">
        <w:rPr>
          <w:rFonts w:ascii="Arial" w:eastAsia="Arial Unicode MS" w:hAnsi="Arial" w:cs="Arial"/>
          <w:b/>
          <w:u w:val="single"/>
        </w:rPr>
        <w:t xml:space="preserve">Stanovisko FO: </w:t>
      </w:r>
    </w:p>
    <w:p w:rsidR="00A65F7C" w:rsidRPr="000A56CF" w:rsidRDefault="00A65F7C" w:rsidP="00A65F7C">
      <w:pPr>
        <w:tabs>
          <w:tab w:val="left" w:pos="284"/>
        </w:tabs>
        <w:jc w:val="both"/>
        <w:rPr>
          <w:rFonts w:ascii="Arial" w:hAnsi="Arial" w:cs="Arial"/>
        </w:rPr>
      </w:pPr>
      <w:r w:rsidRPr="000A56CF">
        <w:rPr>
          <w:rFonts w:ascii="Arial" w:hAnsi="Arial" w:cs="Arial"/>
        </w:rPr>
        <w:t>Finanční odbor nemá k předkládanému materiálu připomínky, doporučuje ho schválit.</w:t>
      </w:r>
    </w:p>
    <w:p w:rsidR="00017CD7" w:rsidRDefault="00017CD7" w:rsidP="003C3F3A">
      <w:pPr>
        <w:shd w:val="clear" w:color="auto" w:fill="FFFFFF"/>
        <w:ind w:firstLine="357"/>
        <w:jc w:val="both"/>
        <w:rPr>
          <w:rFonts w:ascii="Arial" w:eastAsia="Arial Unicode MS" w:hAnsi="Arial" w:cs="Arial"/>
        </w:rPr>
      </w:pPr>
    </w:p>
    <w:p w:rsidR="008128C1" w:rsidRPr="000D6ACF" w:rsidRDefault="008128C1" w:rsidP="008128C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Stanovisko</w:t>
      </w:r>
      <w:r w:rsidRPr="000D6ACF">
        <w:rPr>
          <w:rFonts w:ascii="Arial" w:hAnsi="Arial" w:cs="Arial"/>
          <w:b/>
          <w:bCs/>
          <w:u w:val="single"/>
        </w:rPr>
        <w:t xml:space="preserve"> předkladatele:</w:t>
      </w:r>
    </w:p>
    <w:p w:rsidR="008128C1" w:rsidRPr="00847451" w:rsidRDefault="008128C1" w:rsidP="008128C1">
      <w:pPr>
        <w:rPr>
          <w:rFonts w:ascii="Arial" w:hAnsi="Arial" w:cs="Arial"/>
          <w:b/>
          <w:bCs/>
        </w:rPr>
      </w:pPr>
      <w:r w:rsidRPr="00FD0CF3">
        <w:rPr>
          <w:rFonts w:ascii="Arial" w:hAnsi="Arial" w:cs="Arial"/>
          <w:b/>
          <w:bCs/>
        </w:rPr>
        <w:t>Odbo</w:t>
      </w:r>
      <w:r>
        <w:rPr>
          <w:rFonts w:ascii="Arial" w:hAnsi="Arial" w:cs="Arial"/>
          <w:b/>
          <w:bCs/>
        </w:rPr>
        <w:t xml:space="preserve">r </w:t>
      </w:r>
      <w:r w:rsidRPr="00847451">
        <w:rPr>
          <w:rFonts w:ascii="Arial" w:hAnsi="Arial" w:cs="Arial"/>
          <w:b/>
          <w:bCs/>
        </w:rPr>
        <w:t>školství, kultury a sportu doporučuje přijetí navrhovaného usnesení.</w:t>
      </w:r>
    </w:p>
    <w:p w:rsidR="008128C1" w:rsidRDefault="008128C1" w:rsidP="008128C1">
      <w:pPr>
        <w:jc w:val="both"/>
        <w:rPr>
          <w:rFonts w:ascii="Arial" w:hAnsi="Arial" w:cs="Arial"/>
          <w:bCs/>
        </w:rPr>
      </w:pPr>
    </w:p>
    <w:p w:rsidR="008128C1" w:rsidRPr="00FD0CF3" w:rsidRDefault="008128C1" w:rsidP="008128C1">
      <w:pPr>
        <w:jc w:val="both"/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"/>
        <w:gridCol w:w="2908"/>
        <w:gridCol w:w="2352"/>
        <w:gridCol w:w="3553"/>
      </w:tblGrid>
      <w:tr w:rsidR="00A65F7C" w:rsidRPr="002054AC" w:rsidTr="00DA2B7C">
        <w:trPr>
          <w:gridBefore w:val="1"/>
          <w:wBefore w:w="249" w:type="dxa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A65F7C" w:rsidRPr="002054AC" w:rsidRDefault="00A65F7C" w:rsidP="00DA2B7C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2054AC">
              <w:rPr>
                <w:rFonts w:ascii="Arial" w:hAnsi="Arial" w:cs="Arial"/>
                <w:bCs/>
                <w:color w:val="000000"/>
              </w:rPr>
              <w:t xml:space="preserve">Vyjádření vedoucího FO           </w:t>
            </w:r>
          </w:p>
        </w:tc>
        <w:tc>
          <w:tcPr>
            <w:tcW w:w="2352" w:type="dxa"/>
            <w:tcBorders>
              <w:left w:val="single" w:sz="4" w:space="0" w:color="auto"/>
            </w:tcBorders>
            <w:shd w:val="clear" w:color="auto" w:fill="E7E6E6"/>
          </w:tcPr>
          <w:p w:rsidR="00A65F7C" w:rsidRPr="002054AC" w:rsidRDefault="00A65F7C" w:rsidP="00DA2B7C">
            <w:pPr>
              <w:jc w:val="both"/>
              <w:rPr>
                <w:rFonts w:ascii="Arial" w:hAnsi="Arial" w:cs="Arial"/>
                <w:bCs/>
              </w:rPr>
            </w:pPr>
            <w:r w:rsidRPr="002054A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553" w:type="dxa"/>
            <w:shd w:val="clear" w:color="auto" w:fill="E7E6E6"/>
          </w:tcPr>
          <w:p w:rsidR="00A65F7C" w:rsidRPr="002054AC" w:rsidRDefault="00A65F7C" w:rsidP="00DA2B7C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65F7C" w:rsidRPr="002054AC" w:rsidTr="00DA2B7C">
        <w:tc>
          <w:tcPr>
            <w:tcW w:w="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65F7C" w:rsidRPr="002054AC" w:rsidRDefault="00A65F7C" w:rsidP="00DA2B7C">
            <w:pPr>
              <w:rPr>
                <w:rFonts w:ascii="Arial" w:hAnsi="Arial" w:cs="Arial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F7C" w:rsidRPr="002054AC" w:rsidRDefault="00A65F7C" w:rsidP="00DA2B7C">
            <w:pPr>
              <w:jc w:val="both"/>
              <w:rPr>
                <w:rFonts w:ascii="Arial" w:hAnsi="Arial" w:cs="Arial"/>
                <w:bCs/>
              </w:rPr>
            </w:pPr>
            <w:r w:rsidRPr="002054AC">
              <w:rPr>
                <w:rFonts w:ascii="Arial" w:hAnsi="Arial" w:cs="Arial"/>
                <w:bCs/>
              </w:rPr>
              <w:t>lze realizovat</w:t>
            </w:r>
          </w:p>
        </w:tc>
        <w:tc>
          <w:tcPr>
            <w:tcW w:w="2352" w:type="dxa"/>
            <w:tcBorders>
              <w:left w:val="single" w:sz="4" w:space="0" w:color="auto"/>
            </w:tcBorders>
            <w:shd w:val="clear" w:color="auto" w:fill="auto"/>
          </w:tcPr>
          <w:p w:rsidR="00A65F7C" w:rsidRPr="002054AC" w:rsidRDefault="00A65F7C" w:rsidP="00A65F7C">
            <w:pPr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5. 2. 2025</w:t>
            </w:r>
          </w:p>
        </w:tc>
        <w:tc>
          <w:tcPr>
            <w:tcW w:w="3553" w:type="dxa"/>
            <w:shd w:val="clear" w:color="auto" w:fill="auto"/>
          </w:tcPr>
          <w:p w:rsidR="00A65F7C" w:rsidRPr="002054AC" w:rsidRDefault="00A65F7C" w:rsidP="00DA2B7C">
            <w:pPr>
              <w:jc w:val="both"/>
              <w:rPr>
                <w:rFonts w:ascii="Arial" w:hAnsi="Arial" w:cs="Arial"/>
                <w:bCs/>
                <w:i/>
              </w:rPr>
            </w:pPr>
            <w:r w:rsidRPr="002054AC">
              <w:rPr>
                <w:rFonts w:ascii="Arial" w:hAnsi="Arial" w:cs="Arial"/>
                <w:bCs/>
                <w:i/>
              </w:rPr>
              <w:t>Ing. Radim Carda v. r.</w:t>
            </w:r>
          </w:p>
        </w:tc>
      </w:tr>
    </w:tbl>
    <w:p w:rsidR="00490073" w:rsidRDefault="00490073" w:rsidP="00A73A5F">
      <w:pPr>
        <w:jc w:val="both"/>
        <w:rPr>
          <w:rFonts w:ascii="Arial" w:hAnsi="Arial" w:cs="Arial"/>
          <w:bCs/>
          <w:i/>
        </w:rPr>
      </w:pPr>
    </w:p>
    <w:p w:rsidR="00A65F7C" w:rsidRDefault="00A65F7C" w:rsidP="00A65F7C">
      <w:pPr>
        <w:spacing w:after="240"/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spacing w:after="240"/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spacing w:after="240"/>
        <w:jc w:val="both"/>
        <w:rPr>
          <w:rFonts w:ascii="Arial" w:eastAsia="Arial Unicode MS" w:hAnsi="Arial" w:cs="Arial"/>
        </w:rPr>
      </w:pPr>
    </w:p>
    <w:p w:rsidR="00A65F7C" w:rsidRDefault="00A65F7C" w:rsidP="00A65F7C">
      <w:pPr>
        <w:spacing w:after="240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Příloha: Žádost ředitelky Mateřské školy Prostějov, Rumunská ul. 23</w:t>
      </w:r>
    </w:p>
    <w:p w:rsidR="00351E2F" w:rsidRDefault="00351E2F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Default="00A65F7C">
      <w:pPr>
        <w:jc w:val="both"/>
        <w:rPr>
          <w:rFonts w:ascii="Arial" w:hAnsi="Arial" w:cs="Arial"/>
          <w:bCs/>
        </w:rPr>
      </w:pPr>
    </w:p>
    <w:p w:rsidR="00A65F7C" w:rsidRPr="003D30D2" w:rsidRDefault="00A65F7C">
      <w:pPr>
        <w:jc w:val="both"/>
        <w:rPr>
          <w:rFonts w:ascii="Arial" w:hAnsi="Arial" w:cs="Arial"/>
          <w:bCs/>
        </w:rPr>
      </w:pPr>
      <w:r w:rsidRPr="00F661B2">
        <w:rPr>
          <w:rFonts w:ascii="Arial" w:hAnsi="Arial" w:cs="Arial"/>
          <w:bCs/>
          <w:noProof/>
        </w:rPr>
        <w:lastRenderedPageBreak/>
        <w:drawing>
          <wp:inline distT="0" distB="0" distL="0" distR="0" wp14:anchorId="2320912A" wp14:editId="336DCBCE">
            <wp:extent cx="6029325" cy="831342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78" cy="83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F7C" w:rsidRPr="003D30D2" w:rsidSect="00D868A7">
      <w:footerReference w:type="default" r:id="rId9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FA0" w:rsidRDefault="008A0FA0" w:rsidP="00C71327">
      <w:r>
        <w:separator/>
      </w:r>
    </w:p>
  </w:endnote>
  <w:endnote w:type="continuationSeparator" w:id="0">
    <w:p w:rsidR="008A0FA0" w:rsidRDefault="008A0FA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FA0" w:rsidRPr="00844E83" w:rsidRDefault="008A0FA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A65F7C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7. 2. 202</w:t>
    </w:r>
    <w:r w:rsidR="00A65F7C">
      <w:rPr>
        <w:rFonts w:ascii="Arial" w:eastAsiaTheme="majorEastAsia" w:hAnsi="Arial" w:cs="Arial"/>
        <w:sz w:val="20"/>
        <w:szCs w:val="20"/>
      </w:rPr>
      <w:t>5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</w:r>
    <w:r>
      <w:rPr>
        <w:rFonts w:ascii="Arial" w:eastAsiaTheme="majorEastAsia" w:hAnsi="Arial" w:cs="Arial"/>
        <w:sz w:val="20"/>
        <w:szCs w:val="20"/>
      </w:rPr>
      <w:t xml:space="preserve">     </w:t>
    </w:r>
    <w:r w:rsidRPr="00844E83">
      <w:rPr>
        <w:rFonts w:ascii="Arial" w:eastAsiaTheme="majorEastAsia" w:hAnsi="Arial" w:cs="Arial"/>
        <w:sz w:val="20"/>
        <w:szCs w:val="20"/>
      </w:rPr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00D1A" w:rsidRPr="00000D1A">
      <w:rPr>
        <w:rFonts w:ascii="Arial" w:eastAsiaTheme="majorEastAsia" w:hAnsi="Arial" w:cs="Arial"/>
        <w:noProof/>
        <w:sz w:val="20"/>
        <w:szCs w:val="20"/>
      </w:rPr>
      <w:t>8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8A0FA0" w:rsidRPr="00CA3559" w:rsidRDefault="008A0FA0" w:rsidP="00594590">
    <w:pPr>
      <w:tabs>
        <w:tab w:val="left" w:pos="0"/>
      </w:tabs>
      <w:jc w:val="both"/>
      <w:rPr>
        <w:rFonts w:ascii="Arial" w:hAnsi="Arial" w:cs="Arial"/>
        <w:bCs/>
        <w:sz w:val="20"/>
      </w:rPr>
    </w:pPr>
    <w:r w:rsidRPr="00CA3559">
      <w:rPr>
        <w:rFonts w:ascii="Arial" w:hAnsi="Arial" w:cs="Arial"/>
        <w:bCs/>
        <w:sz w:val="20"/>
      </w:rPr>
      <w:t xml:space="preserve">ROZOP kapitoly 20 – </w:t>
    </w:r>
    <w:r w:rsidR="00A65F7C">
      <w:rPr>
        <w:rFonts w:ascii="Arial" w:hAnsi="Arial" w:cs="Arial"/>
        <w:bCs/>
        <w:sz w:val="20"/>
      </w:rPr>
      <w:t>rozdělení finančních prostředků určených na opravy nemovitého majetku, svěřeného příspěvkovým organizacím k hospodaření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FA0" w:rsidRDefault="008A0FA0" w:rsidP="00C71327">
      <w:r>
        <w:separator/>
      </w:r>
    </w:p>
  </w:footnote>
  <w:footnote w:type="continuationSeparator" w:id="0">
    <w:p w:rsidR="008A0FA0" w:rsidRDefault="008A0FA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6719D"/>
    <w:multiLevelType w:val="hybridMultilevel"/>
    <w:tmpl w:val="E2545A3A"/>
    <w:lvl w:ilvl="0" w:tplc="9466AEDC">
      <w:start w:val="2"/>
      <w:numFmt w:val="bullet"/>
      <w:lvlText w:val="-"/>
      <w:lvlJc w:val="left"/>
      <w:pPr>
        <w:ind w:left="49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773A7"/>
    <w:multiLevelType w:val="hybridMultilevel"/>
    <w:tmpl w:val="64906A10"/>
    <w:lvl w:ilvl="0" w:tplc="435CB59A">
      <w:start w:val="1"/>
      <w:numFmt w:val="decimal"/>
      <w:lvlText w:val="%1."/>
      <w:lvlJc w:val="left"/>
      <w:pPr>
        <w:ind w:left="67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4" w:hanging="360"/>
      </w:pPr>
    </w:lvl>
    <w:lvl w:ilvl="2" w:tplc="0405001B" w:tentative="1">
      <w:start w:val="1"/>
      <w:numFmt w:val="lowerRoman"/>
      <w:lvlText w:val="%3."/>
      <w:lvlJc w:val="right"/>
      <w:pPr>
        <w:ind w:left="8174" w:hanging="180"/>
      </w:pPr>
    </w:lvl>
    <w:lvl w:ilvl="3" w:tplc="0405000F" w:tentative="1">
      <w:start w:val="1"/>
      <w:numFmt w:val="decimal"/>
      <w:lvlText w:val="%4."/>
      <w:lvlJc w:val="left"/>
      <w:pPr>
        <w:ind w:left="8894" w:hanging="360"/>
      </w:pPr>
    </w:lvl>
    <w:lvl w:ilvl="4" w:tplc="04050019" w:tentative="1">
      <w:start w:val="1"/>
      <w:numFmt w:val="lowerLetter"/>
      <w:lvlText w:val="%5."/>
      <w:lvlJc w:val="left"/>
      <w:pPr>
        <w:ind w:left="9614" w:hanging="360"/>
      </w:pPr>
    </w:lvl>
    <w:lvl w:ilvl="5" w:tplc="0405001B" w:tentative="1">
      <w:start w:val="1"/>
      <w:numFmt w:val="lowerRoman"/>
      <w:lvlText w:val="%6."/>
      <w:lvlJc w:val="right"/>
      <w:pPr>
        <w:ind w:left="10334" w:hanging="180"/>
      </w:pPr>
    </w:lvl>
    <w:lvl w:ilvl="6" w:tplc="0405000F" w:tentative="1">
      <w:start w:val="1"/>
      <w:numFmt w:val="decimal"/>
      <w:lvlText w:val="%7."/>
      <w:lvlJc w:val="left"/>
      <w:pPr>
        <w:ind w:left="11054" w:hanging="360"/>
      </w:pPr>
    </w:lvl>
    <w:lvl w:ilvl="7" w:tplc="04050019" w:tentative="1">
      <w:start w:val="1"/>
      <w:numFmt w:val="lowerLetter"/>
      <w:lvlText w:val="%8."/>
      <w:lvlJc w:val="left"/>
      <w:pPr>
        <w:ind w:left="11774" w:hanging="360"/>
      </w:pPr>
    </w:lvl>
    <w:lvl w:ilvl="8" w:tplc="0405001B" w:tentative="1">
      <w:start w:val="1"/>
      <w:numFmt w:val="lowerRoman"/>
      <w:lvlText w:val="%9."/>
      <w:lvlJc w:val="right"/>
      <w:pPr>
        <w:ind w:left="12494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82728E"/>
    <w:multiLevelType w:val="hybridMultilevel"/>
    <w:tmpl w:val="A3BE5A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63A45"/>
    <w:multiLevelType w:val="hybridMultilevel"/>
    <w:tmpl w:val="159A00F4"/>
    <w:lvl w:ilvl="0" w:tplc="D940FF4E">
      <w:start w:val="1"/>
      <w:numFmt w:val="bullet"/>
      <w:lvlText w:val="-"/>
      <w:lvlJc w:val="left"/>
      <w:pPr>
        <w:ind w:left="49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635D44"/>
    <w:multiLevelType w:val="hybridMultilevel"/>
    <w:tmpl w:val="47AE65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A477E7"/>
    <w:multiLevelType w:val="hybridMultilevel"/>
    <w:tmpl w:val="E10C39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610BF"/>
    <w:multiLevelType w:val="hybridMultilevel"/>
    <w:tmpl w:val="3230AA98"/>
    <w:lvl w:ilvl="0" w:tplc="11C635FE">
      <w:start w:val="2"/>
      <w:numFmt w:val="bullet"/>
      <w:lvlText w:val="-"/>
      <w:lvlJc w:val="left"/>
      <w:pPr>
        <w:ind w:left="498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3"/>
  </w:num>
  <w:num w:numId="4">
    <w:abstractNumId w:val="10"/>
  </w:num>
  <w:num w:numId="5">
    <w:abstractNumId w:val="17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4"/>
  </w:num>
  <w:num w:numId="11">
    <w:abstractNumId w:val="3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4"/>
  </w:num>
  <w:num w:numId="20">
    <w:abstractNumId w:val="8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7"/>
  </w:num>
  <w:num w:numId="27">
    <w:abstractNumId w:val="7"/>
  </w:num>
  <w:num w:numId="28">
    <w:abstractNumId w:val="5"/>
  </w:num>
  <w:num w:numId="29">
    <w:abstractNumId w:val="6"/>
  </w:num>
  <w:num w:numId="30">
    <w:abstractNumId w:val="24"/>
  </w:num>
  <w:num w:numId="31">
    <w:abstractNumId w:val="19"/>
  </w:num>
  <w:num w:numId="32">
    <w:abstractNumId w:val="15"/>
  </w:num>
  <w:num w:numId="33">
    <w:abstractNumId w:val="3"/>
  </w:num>
  <w:num w:numId="34">
    <w:abstractNumId w:val="31"/>
  </w:num>
  <w:num w:numId="35">
    <w:abstractNumId w:val="18"/>
  </w:num>
  <w:num w:numId="36">
    <w:abstractNumId w:val="26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1A"/>
    <w:rsid w:val="000017F5"/>
    <w:rsid w:val="000049B8"/>
    <w:rsid w:val="00005FF5"/>
    <w:rsid w:val="00007497"/>
    <w:rsid w:val="0001373F"/>
    <w:rsid w:val="00017476"/>
    <w:rsid w:val="00017CD7"/>
    <w:rsid w:val="00021846"/>
    <w:rsid w:val="0002313E"/>
    <w:rsid w:val="00037325"/>
    <w:rsid w:val="00040FC6"/>
    <w:rsid w:val="0004432C"/>
    <w:rsid w:val="0005475D"/>
    <w:rsid w:val="00065509"/>
    <w:rsid w:val="00067581"/>
    <w:rsid w:val="00072FEA"/>
    <w:rsid w:val="00075553"/>
    <w:rsid w:val="000774DA"/>
    <w:rsid w:val="00081EAE"/>
    <w:rsid w:val="00082ABB"/>
    <w:rsid w:val="0008344B"/>
    <w:rsid w:val="00086854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B3A"/>
    <w:rsid w:val="000B7EBA"/>
    <w:rsid w:val="000C05E3"/>
    <w:rsid w:val="000C33B6"/>
    <w:rsid w:val="000C4027"/>
    <w:rsid w:val="000C4128"/>
    <w:rsid w:val="000C63DB"/>
    <w:rsid w:val="000C6569"/>
    <w:rsid w:val="000D08CC"/>
    <w:rsid w:val="000D29A5"/>
    <w:rsid w:val="000D3CCD"/>
    <w:rsid w:val="000D6ACF"/>
    <w:rsid w:val="000D727B"/>
    <w:rsid w:val="000D7652"/>
    <w:rsid w:val="000D783B"/>
    <w:rsid w:val="000D7CDE"/>
    <w:rsid w:val="000E4C34"/>
    <w:rsid w:val="000E7EE7"/>
    <w:rsid w:val="000F79BE"/>
    <w:rsid w:val="00100A26"/>
    <w:rsid w:val="001045F0"/>
    <w:rsid w:val="00105483"/>
    <w:rsid w:val="00115E70"/>
    <w:rsid w:val="00117112"/>
    <w:rsid w:val="001205EA"/>
    <w:rsid w:val="0012120A"/>
    <w:rsid w:val="001233F0"/>
    <w:rsid w:val="001235F2"/>
    <w:rsid w:val="0012717B"/>
    <w:rsid w:val="0013267A"/>
    <w:rsid w:val="00134195"/>
    <w:rsid w:val="00134F8D"/>
    <w:rsid w:val="001362E9"/>
    <w:rsid w:val="00137473"/>
    <w:rsid w:val="00142E6F"/>
    <w:rsid w:val="001458AB"/>
    <w:rsid w:val="00147473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111D"/>
    <w:rsid w:val="00175649"/>
    <w:rsid w:val="001775D7"/>
    <w:rsid w:val="001822FE"/>
    <w:rsid w:val="00183401"/>
    <w:rsid w:val="001865DA"/>
    <w:rsid w:val="001900E8"/>
    <w:rsid w:val="00190E28"/>
    <w:rsid w:val="001939C8"/>
    <w:rsid w:val="001957AD"/>
    <w:rsid w:val="00196276"/>
    <w:rsid w:val="00196279"/>
    <w:rsid w:val="00196502"/>
    <w:rsid w:val="0019717B"/>
    <w:rsid w:val="001A0D81"/>
    <w:rsid w:val="001A381B"/>
    <w:rsid w:val="001A612C"/>
    <w:rsid w:val="001A6F78"/>
    <w:rsid w:val="001B0CCB"/>
    <w:rsid w:val="001B2461"/>
    <w:rsid w:val="001B684B"/>
    <w:rsid w:val="001C39BD"/>
    <w:rsid w:val="001C65CE"/>
    <w:rsid w:val="001C77F1"/>
    <w:rsid w:val="001D2490"/>
    <w:rsid w:val="001D495A"/>
    <w:rsid w:val="001D4ABA"/>
    <w:rsid w:val="001D59C9"/>
    <w:rsid w:val="001D655C"/>
    <w:rsid w:val="001D6CE7"/>
    <w:rsid w:val="001D6F1F"/>
    <w:rsid w:val="001D77AD"/>
    <w:rsid w:val="001E1161"/>
    <w:rsid w:val="001E245E"/>
    <w:rsid w:val="001E2C6F"/>
    <w:rsid w:val="001E50B5"/>
    <w:rsid w:val="001E6BBA"/>
    <w:rsid w:val="001F1341"/>
    <w:rsid w:val="001F2786"/>
    <w:rsid w:val="001F58B4"/>
    <w:rsid w:val="001F65C8"/>
    <w:rsid w:val="001F7AE6"/>
    <w:rsid w:val="00202B72"/>
    <w:rsid w:val="00204BCF"/>
    <w:rsid w:val="002106F8"/>
    <w:rsid w:val="002121E1"/>
    <w:rsid w:val="00213001"/>
    <w:rsid w:val="0021761C"/>
    <w:rsid w:val="0022526E"/>
    <w:rsid w:val="002318B1"/>
    <w:rsid w:val="00232CBC"/>
    <w:rsid w:val="00234B4B"/>
    <w:rsid w:val="00235C49"/>
    <w:rsid w:val="00244B64"/>
    <w:rsid w:val="00245841"/>
    <w:rsid w:val="00250140"/>
    <w:rsid w:val="00252D23"/>
    <w:rsid w:val="002563EF"/>
    <w:rsid w:val="002623EC"/>
    <w:rsid w:val="00264296"/>
    <w:rsid w:val="002652AC"/>
    <w:rsid w:val="00265820"/>
    <w:rsid w:val="00270720"/>
    <w:rsid w:val="002730DC"/>
    <w:rsid w:val="0027402C"/>
    <w:rsid w:val="00274FC6"/>
    <w:rsid w:val="00276AFD"/>
    <w:rsid w:val="00281D52"/>
    <w:rsid w:val="00284CB3"/>
    <w:rsid w:val="00285A28"/>
    <w:rsid w:val="002875A2"/>
    <w:rsid w:val="002925BA"/>
    <w:rsid w:val="00292B12"/>
    <w:rsid w:val="002971A4"/>
    <w:rsid w:val="00297BB4"/>
    <w:rsid w:val="002A7199"/>
    <w:rsid w:val="002B2584"/>
    <w:rsid w:val="002B2E7B"/>
    <w:rsid w:val="002B2F93"/>
    <w:rsid w:val="002B666E"/>
    <w:rsid w:val="002B76A2"/>
    <w:rsid w:val="002C0192"/>
    <w:rsid w:val="002C12B6"/>
    <w:rsid w:val="002C4BD8"/>
    <w:rsid w:val="002C6B35"/>
    <w:rsid w:val="002D0634"/>
    <w:rsid w:val="002D1062"/>
    <w:rsid w:val="002D29C0"/>
    <w:rsid w:val="002D3DD7"/>
    <w:rsid w:val="002F33E8"/>
    <w:rsid w:val="002F4C55"/>
    <w:rsid w:val="00301202"/>
    <w:rsid w:val="003074FB"/>
    <w:rsid w:val="00313C50"/>
    <w:rsid w:val="003234C4"/>
    <w:rsid w:val="00332E0D"/>
    <w:rsid w:val="00333724"/>
    <w:rsid w:val="0033417B"/>
    <w:rsid w:val="003410CC"/>
    <w:rsid w:val="00347C0D"/>
    <w:rsid w:val="00350653"/>
    <w:rsid w:val="00350993"/>
    <w:rsid w:val="00350BEB"/>
    <w:rsid w:val="00351E2F"/>
    <w:rsid w:val="003525FB"/>
    <w:rsid w:val="003541B9"/>
    <w:rsid w:val="00354CAE"/>
    <w:rsid w:val="00355113"/>
    <w:rsid w:val="00362F9B"/>
    <w:rsid w:val="00364D83"/>
    <w:rsid w:val="003664D2"/>
    <w:rsid w:val="003700BA"/>
    <w:rsid w:val="003746EB"/>
    <w:rsid w:val="00376AEC"/>
    <w:rsid w:val="0038055D"/>
    <w:rsid w:val="003809AA"/>
    <w:rsid w:val="00380A3C"/>
    <w:rsid w:val="00385FA4"/>
    <w:rsid w:val="00393A85"/>
    <w:rsid w:val="00395364"/>
    <w:rsid w:val="003954E3"/>
    <w:rsid w:val="00395A55"/>
    <w:rsid w:val="003A237A"/>
    <w:rsid w:val="003A2AD5"/>
    <w:rsid w:val="003A627B"/>
    <w:rsid w:val="003A6783"/>
    <w:rsid w:val="003B5014"/>
    <w:rsid w:val="003B6094"/>
    <w:rsid w:val="003C0211"/>
    <w:rsid w:val="003C3F3A"/>
    <w:rsid w:val="003C73B9"/>
    <w:rsid w:val="003D30D2"/>
    <w:rsid w:val="003D4115"/>
    <w:rsid w:val="003D4214"/>
    <w:rsid w:val="003D7ABD"/>
    <w:rsid w:val="003E398E"/>
    <w:rsid w:val="003E51C9"/>
    <w:rsid w:val="003E5E5C"/>
    <w:rsid w:val="003E6816"/>
    <w:rsid w:val="003F2E74"/>
    <w:rsid w:val="003F2EC3"/>
    <w:rsid w:val="00404F71"/>
    <w:rsid w:val="0040626B"/>
    <w:rsid w:val="00414DA0"/>
    <w:rsid w:val="00423569"/>
    <w:rsid w:val="0042683F"/>
    <w:rsid w:val="00427CAF"/>
    <w:rsid w:val="00430D9F"/>
    <w:rsid w:val="00430DA1"/>
    <w:rsid w:val="00431241"/>
    <w:rsid w:val="00440F32"/>
    <w:rsid w:val="00442CDC"/>
    <w:rsid w:val="004448D1"/>
    <w:rsid w:val="00444F5A"/>
    <w:rsid w:val="00445E7B"/>
    <w:rsid w:val="004477E1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6D31"/>
    <w:rsid w:val="004D7526"/>
    <w:rsid w:val="004E0BDC"/>
    <w:rsid w:val="004E1B46"/>
    <w:rsid w:val="004E4F4B"/>
    <w:rsid w:val="004F5B09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27D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042B"/>
    <w:rsid w:val="00582691"/>
    <w:rsid w:val="00582C6A"/>
    <w:rsid w:val="00583355"/>
    <w:rsid w:val="00594590"/>
    <w:rsid w:val="00597BE0"/>
    <w:rsid w:val="00597C44"/>
    <w:rsid w:val="005A0A7C"/>
    <w:rsid w:val="005A46B6"/>
    <w:rsid w:val="005A59BB"/>
    <w:rsid w:val="005A7000"/>
    <w:rsid w:val="005B0937"/>
    <w:rsid w:val="005B1243"/>
    <w:rsid w:val="005B6C9B"/>
    <w:rsid w:val="005B77BC"/>
    <w:rsid w:val="005C02AA"/>
    <w:rsid w:val="005C49A2"/>
    <w:rsid w:val="005C593A"/>
    <w:rsid w:val="005D741A"/>
    <w:rsid w:val="005E06A8"/>
    <w:rsid w:val="005E17D2"/>
    <w:rsid w:val="005E1B64"/>
    <w:rsid w:val="005E2D1F"/>
    <w:rsid w:val="005E2DC1"/>
    <w:rsid w:val="005E3CD2"/>
    <w:rsid w:val="005F1794"/>
    <w:rsid w:val="005F1A55"/>
    <w:rsid w:val="005F1B0D"/>
    <w:rsid w:val="005F2BEE"/>
    <w:rsid w:val="00600780"/>
    <w:rsid w:val="00601416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46002"/>
    <w:rsid w:val="0065331D"/>
    <w:rsid w:val="006556CB"/>
    <w:rsid w:val="00661AC2"/>
    <w:rsid w:val="00666A71"/>
    <w:rsid w:val="0067261F"/>
    <w:rsid w:val="00673F5F"/>
    <w:rsid w:val="00676D7C"/>
    <w:rsid w:val="00690444"/>
    <w:rsid w:val="00690806"/>
    <w:rsid w:val="0069459A"/>
    <w:rsid w:val="0069580F"/>
    <w:rsid w:val="006A382A"/>
    <w:rsid w:val="006A461B"/>
    <w:rsid w:val="006B3179"/>
    <w:rsid w:val="006B3269"/>
    <w:rsid w:val="006B3381"/>
    <w:rsid w:val="006B5093"/>
    <w:rsid w:val="006C0A82"/>
    <w:rsid w:val="006C0AFE"/>
    <w:rsid w:val="006C2785"/>
    <w:rsid w:val="006C2FCA"/>
    <w:rsid w:val="006C3639"/>
    <w:rsid w:val="006C6D83"/>
    <w:rsid w:val="006D247E"/>
    <w:rsid w:val="006E2AEE"/>
    <w:rsid w:val="006E5699"/>
    <w:rsid w:val="006E772C"/>
    <w:rsid w:val="006E7AB3"/>
    <w:rsid w:val="006F60F1"/>
    <w:rsid w:val="00710CAD"/>
    <w:rsid w:val="007125D4"/>
    <w:rsid w:val="00716868"/>
    <w:rsid w:val="007178DC"/>
    <w:rsid w:val="00720895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4044"/>
    <w:rsid w:val="00776857"/>
    <w:rsid w:val="00776BD3"/>
    <w:rsid w:val="007803AD"/>
    <w:rsid w:val="0079011C"/>
    <w:rsid w:val="007906AD"/>
    <w:rsid w:val="00796497"/>
    <w:rsid w:val="00797CEA"/>
    <w:rsid w:val="007A039F"/>
    <w:rsid w:val="007A1A04"/>
    <w:rsid w:val="007A39A8"/>
    <w:rsid w:val="007A5F4B"/>
    <w:rsid w:val="007B069F"/>
    <w:rsid w:val="007B1CD5"/>
    <w:rsid w:val="007C3A49"/>
    <w:rsid w:val="007C63BB"/>
    <w:rsid w:val="007D406A"/>
    <w:rsid w:val="007D50E0"/>
    <w:rsid w:val="007D76DF"/>
    <w:rsid w:val="007E062C"/>
    <w:rsid w:val="007E0739"/>
    <w:rsid w:val="007E0E54"/>
    <w:rsid w:val="007E1566"/>
    <w:rsid w:val="007E2FF1"/>
    <w:rsid w:val="007E32B8"/>
    <w:rsid w:val="007E5CF7"/>
    <w:rsid w:val="007E6A2A"/>
    <w:rsid w:val="007F0F61"/>
    <w:rsid w:val="007F1C72"/>
    <w:rsid w:val="007F1D75"/>
    <w:rsid w:val="007F2D29"/>
    <w:rsid w:val="007F5274"/>
    <w:rsid w:val="00804727"/>
    <w:rsid w:val="00807414"/>
    <w:rsid w:val="00810A67"/>
    <w:rsid w:val="008128C1"/>
    <w:rsid w:val="00822D80"/>
    <w:rsid w:val="008234D9"/>
    <w:rsid w:val="008306CF"/>
    <w:rsid w:val="00832AFF"/>
    <w:rsid w:val="008334D0"/>
    <w:rsid w:val="00843F7A"/>
    <w:rsid w:val="00844E83"/>
    <w:rsid w:val="0084537E"/>
    <w:rsid w:val="00846E9F"/>
    <w:rsid w:val="00847451"/>
    <w:rsid w:val="008475D3"/>
    <w:rsid w:val="00853337"/>
    <w:rsid w:val="0085445A"/>
    <w:rsid w:val="00855AC4"/>
    <w:rsid w:val="0086497F"/>
    <w:rsid w:val="00872348"/>
    <w:rsid w:val="008802BC"/>
    <w:rsid w:val="00881272"/>
    <w:rsid w:val="00881F35"/>
    <w:rsid w:val="00883849"/>
    <w:rsid w:val="008869AE"/>
    <w:rsid w:val="00897308"/>
    <w:rsid w:val="0089741F"/>
    <w:rsid w:val="00897FB0"/>
    <w:rsid w:val="008A0FA0"/>
    <w:rsid w:val="008A2EEA"/>
    <w:rsid w:val="008A4919"/>
    <w:rsid w:val="008A5236"/>
    <w:rsid w:val="008A52D1"/>
    <w:rsid w:val="008A7112"/>
    <w:rsid w:val="008B2B03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5535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4708"/>
    <w:rsid w:val="0094517F"/>
    <w:rsid w:val="00951723"/>
    <w:rsid w:val="00951EBD"/>
    <w:rsid w:val="009554C8"/>
    <w:rsid w:val="00956011"/>
    <w:rsid w:val="009606AB"/>
    <w:rsid w:val="00965DD4"/>
    <w:rsid w:val="009714CE"/>
    <w:rsid w:val="00977214"/>
    <w:rsid w:val="00977A21"/>
    <w:rsid w:val="00996336"/>
    <w:rsid w:val="009A18EF"/>
    <w:rsid w:val="009A2FD9"/>
    <w:rsid w:val="009A2FF9"/>
    <w:rsid w:val="009A3BFB"/>
    <w:rsid w:val="009B1D22"/>
    <w:rsid w:val="009B526C"/>
    <w:rsid w:val="009C06C1"/>
    <w:rsid w:val="009C119B"/>
    <w:rsid w:val="009C3D0C"/>
    <w:rsid w:val="009C41A0"/>
    <w:rsid w:val="009C42DB"/>
    <w:rsid w:val="009C4C4A"/>
    <w:rsid w:val="009C746A"/>
    <w:rsid w:val="009D0252"/>
    <w:rsid w:val="009D1A86"/>
    <w:rsid w:val="009D610F"/>
    <w:rsid w:val="009D6A74"/>
    <w:rsid w:val="009E172D"/>
    <w:rsid w:val="009E565A"/>
    <w:rsid w:val="009F3D54"/>
    <w:rsid w:val="009F5A8E"/>
    <w:rsid w:val="009F7A11"/>
    <w:rsid w:val="009F7AF9"/>
    <w:rsid w:val="009F7C29"/>
    <w:rsid w:val="00A04D4D"/>
    <w:rsid w:val="00A05AD5"/>
    <w:rsid w:val="00A06E3B"/>
    <w:rsid w:val="00A113BE"/>
    <w:rsid w:val="00A116AA"/>
    <w:rsid w:val="00A2035D"/>
    <w:rsid w:val="00A23084"/>
    <w:rsid w:val="00A237DC"/>
    <w:rsid w:val="00A30202"/>
    <w:rsid w:val="00A3185E"/>
    <w:rsid w:val="00A32D38"/>
    <w:rsid w:val="00A40197"/>
    <w:rsid w:val="00A408AE"/>
    <w:rsid w:val="00A43088"/>
    <w:rsid w:val="00A43E1E"/>
    <w:rsid w:val="00A43FDF"/>
    <w:rsid w:val="00A47C2A"/>
    <w:rsid w:val="00A6115E"/>
    <w:rsid w:val="00A6378A"/>
    <w:rsid w:val="00A65F7C"/>
    <w:rsid w:val="00A66A63"/>
    <w:rsid w:val="00A70939"/>
    <w:rsid w:val="00A70A29"/>
    <w:rsid w:val="00A73233"/>
    <w:rsid w:val="00A73961"/>
    <w:rsid w:val="00A73A5F"/>
    <w:rsid w:val="00A74C39"/>
    <w:rsid w:val="00A75BE1"/>
    <w:rsid w:val="00A76FE0"/>
    <w:rsid w:val="00A81E89"/>
    <w:rsid w:val="00A8543D"/>
    <w:rsid w:val="00A90B01"/>
    <w:rsid w:val="00A92D2F"/>
    <w:rsid w:val="00A947B1"/>
    <w:rsid w:val="00A94A44"/>
    <w:rsid w:val="00A95291"/>
    <w:rsid w:val="00A9604E"/>
    <w:rsid w:val="00AA2342"/>
    <w:rsid w:val="00AA3306"/>
    <w:rsid w:val="00AA5071"/>
    <w:rsid w:val="00AA6536"/>
    <w:rsid w:val="00AB7743"/>
    <w:rsid w:val="00AC3655"/>
    <w:rsid w:val="00AC37DB"/>
    <w:rsid w:val="00AC4E0B"/>
    <w:rsid w:val="00AD0537"/>
    <w:rsid w:val="00AD12D0"/>
    <w:rsid w:val="00AD2CB7"/>
    <w:rsid w:val="00AD48A7"/>
    <w:rsid w:val="00AE0439"/>
    <w:rsid w:val="00AE3667"/>
    <w:rsid w:val="00AE5624"/>
    <w:rsid w:val="00AE5A09"/>
    <w:rsid w:val="00AF7D9F"/>
    <w:rsid w:val="00B03D3C"/>
    <w:rsid w:val="00B10870"/>
    <w:rsid w:val="00B15D32"/>
    <w:rsid w:val="00B16BD8"/>
    <w:rsid w:val="00B17D7C"/>
    <w:rsid w:val="00B20092"/>
    <w:rsid w:val="00B25A62"/>
    <w:rsid w:val="00B30981"/>
    <w:rsid w:val="00B35617"/>
    <w:rsid w:val="00B35D32"/>
    <w:rsid w:val="00B40A0A"/>
    <w:rsid w:val="00B530D2"/>
    <w:rsid w:val="00B5605D"/>
    <w:rsid w:val="00B60F3F"/>
    <w:rsid w:val="00B6138F"/>
    <w:rsid w:val="00B62239"/>
    <w:rsid w:val="00B652DA"/>
    <w:rsid w:val="00B673A6"/>
    <w:rsid w:val="00B73E36"/>
    <w:rsid w:val="00B75959"/>
    <w:rsid w:val="00B75E2B"/>
    <w:rsid w:val="00B82F0E"/>
    <w:rsid w:val="00B8533E"/>
    <w:rsid w:val="00B874E8"/>
    <w:rsid w:val="00B91CC9"/>
    <w:rsid w:val="00B91F9F"/>
    <w:rsid w:val="00B92A9B"/>
    <w:rsid w:val="00B945DB"/>
    <w:rsid w:val="00B948A1"/>
    <w:rsid w:val="00B979D4"/>
    <w:rsid w:val="00BA32BE"/>
    <w:rsid w:val="00BB1134"/>
    <w:rsid w:val="00BB33B2"/>
    <w:rsid w:val="00BB59F7"/>
    <w:rsid w:val="00BB75A0"/>
    <w:rsid w:val="00BC5E54"/>
    <w:rsid w:val="00BC62CC"/>
    <w:rsid w:val="00BC752D"/>
    <w:rsid w:val="00BD3FBF"/>
    <w:rsid w:val="00BD64D1"/>
    <w:rsid w:val="00BE04BE"/>
    <w:rsid w:val="00BE0710"/>
    <w:rsid w:val="00BE1F17"/>
    <w:rsid w:val="00BE6878"/>
    <w:rsid w:val="00BF1ED5"/>
    <w:rsid w:val="00C04D5E"/>
    <w:rsid w:val="00C10925"/>
    <w:rsid w:val="00C14C19"/>
    <w:rsid w:val="00C157AD"/>
    <w:rsid w:val="00C173D9"/>
    <w:rsid w:val="00C242CA"/>
    <w:rsid w:val="00C26874"/>
    <w:rsid w:val="00C311CA"/>
    <w:rsid w:val="00C431DD"/>
    <w:rsid w:val="00C45146"/>
    <w:rsid w:val="00C50DDC"/>
    <w:rsid w:val="00C52E3C"/>
    <w:rsid w:val="00C535C5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A3559"/>
    <w:rsid w:val="00CB2BEA"/>
    <w:rsid w:val="00CB4B5D"/>
    <w:rsid w:val="00CB780C"/>
    <w:rsid w:val="00CD07EB"/>
    <w:rsid w:val="00CD3EBF"/>
    <w:rsid w:val="00CD55CB"/>
    <w:rsid w:val="00CE5CB6"/>
    <w:rsid w:val="00CE7668"/>
    <w:rsid w:val="00CF0CE6"/>
    <w:rsid w:val="00CF32DC"/>
    <w:rsid w:val="00CF621A"/>
    <w:rsid w:val="00CF69B5"/>
    <w:rsid w:val="00D02439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2D92"/>
    <w:rsid w:val="00D2738A"/>
    <w:rsid w:val="00D30EFD"/>
    <w:rsid w:val="00D319D7"/>
    <w:rsid w:val="00D32724"/>
    <w:rsid w:val="00D40F3F"/>
    <w:rsid w:val="00D42000"/>
    <w:rsid w:val="00D42840"/>
    <w:rsid w:val="00D44774"/>
    <w:rsid w:val="00D50DC1"/>
    <w:rsid w:val="00D5335C"/>
    <w:rsid w:val="00D54349"/>
    <w:rsid w:val="00D56E9C"/>
    <w:rsid w:val="00D57C24"/>
    <w:rsid w:val="00D6518E"/>
    <w:rsid w:val="00D6717A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AAE"/>
    <w:rsid w:val="00DB1E3D"/>
    <w:rsid w:val="00DB5729"/>
    <w:rsid w:val="00DB5EC8"/>
    <w:rsid w:val="00DD139D"/>
    <w:rsid w:val="00DD4A68"/>
    <w:rsid w:val="00DE22B5"/>
    <w:rsid w:val="00DE2392"/>
    <w:rsid w:val="00DE2688"/>
    <w:rsid w:val="00DE373A"/>
    <w:rsid w:val="00DE5077"/>
    <w:rsid w:val="00DF10FE"/>
    <w:rsid w:val="00DF1B0F"/>
    <w:rsid w:val="00DF5636"/>
    <w:rsid w:val="00E03BBB"/>
    <w:rsid w:val="00E03E38"/>
    <w:rsid w:val="00E06C9C"/>
    <w:rsid w:val="00E16AC7"/>
    <w:rsid w:val="00E20A9D"/>
    <w:rsid w:val="00E27615"/>
    <w:rsid w:val="00E27626"/>
    <w:rsid w:val="00E302DF"/>
    <w:rsid w:val="00E30EB1"/>
    <w:rsid w:val="00E33780"/>
    <w:rsid w:val="00E3409E"/>
    <w:rsid w:val="00E44C46"/>
    <w:rsid w:val="00E511AC"/>
    <w:rsid w:val="00E609FF"/>
    <w:rsid w:val="00E62210"/>
    <w:rsid w:val="00E630F3"/>
    <w:rsid w:val="00E6619E"/>
    <w:rsid w:val="00E67044"/>
    <w:rsid w:val="00E671C9"/>
    <w:rsid w:val="00E67E0E"/>
    <w:rsid w:val="00E7386B"/>
    <w:rsid w:val="00E759BE"/>
    <w:rsid w:val="00E80C1A"/>
    <w:rsid w:val="00E84F34"/>
    <w:rsid w:val="00E90AB1"/>
    <w:rsid w:val="00E90F58"/>
    <w:rsid w:val="00E92218"/>
    <w:rsid w:val="00E93624"/>
    <w:rsid w:val="00E970DA"/>
    <w:rsid w:val="00EA1E93"/>
    <w:rsid w:val="00EA6136"/>
    <w:rsid w:val="00EA7C46"/>
    <w:rsid w:val="00EB1080"/>
    <w:rsid w:val="00EB2DE7"/>
    <w:rsid w:val="00EB45F4"/>
    <w:rsid w:val="00EB5AA9"/>
    <w:rsid w:val="00EC191F"/>
    <w:rsid w:val="00EC4100"/>
    <w:rsid w:val="00EC4A7C"/>
    <w:rsid w:val="00EC4B38"/>
    <w:rsid w:val="00EC6DCB"/>
    <w:rsid w:val="00ED1A51"/>
    <w:rsid w:val="00ED1D2D"/>
    <w:rsid w:val="00ED359A"/>
    <w:rsid w:val="00EE004F"/>
    <w:rsid w:val="00EE12F8"/>
    <w:rsid w:val="00EE17E5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07E2C"/>
    <w:rsid w:val="00F10FBD"/>
    <w:rsid w:val="00F15646"/>
    <w:rsid w:val="00F15991"/>
    <w:rsid w:val="00F175D1"/>
    <w:rsid w:val="00F208D7"/>
    <w:rsid w:val="00F20A41"/>
    <w:rsid w:val="00F22533"/>
    <w:rsid w:val="00F24695"/>
    <w:rsid w:val="00F25CF5"/>
    <w:rsid w:val="00F26541"/>
    <w:rsid w:val="00F301D8"/>
    <w:rsid w:val="00F30F61"/>
    <w:rsid w:val="00F336A7"/>
    <w:rsid w:val="00F34781"/>
    <w:rsid w:val="00F37D53"/>
    <w:rsid w:val="00F42054"/>
    <w:rsid w:val="00F445D4"/>
    <w:rsid w:val="00F45B58"/>
    <w:rsid w:val="00F461B6"/>
    <w:rsid w:val="00F5245E"/>
    <w:rsid w:val="00F527AE"/>
    <w:rsid w:val="00F569AF"/>
    <w:rsid w:val="00F6642B"/>
    <w:rsid w:val="00F7188C"/>
    <w:rsid w:val="00F915BC"/>
    <w:rsid w:val="00F92658"/>
    <w:rsid w:val="00F93FF8"/>
    <w:rsid w:val="00FA079F"/>
    <w:rsid w:val="00FA450F"/>
    <w:rsid w:val="00FA47FC"/>
    <w:rsid w:val="00FA48F8"/>
    <w:rsid w:val="00FA58DA"/>
    <w:rsid w:val="00FB1BE8"/>
    <w:rsid w:val="00FB5DCE"/>
    <w:rsid w:val="00FC0766"/>
    <w:rsid w:val="00FC1A37"/>
    <w:rsid w:val="00FC4521"/>
    <w:rsid w:val="00FC51A5"/>
    <w:rsid w:val="00FC7173"/>
    <w:rsid w:val="00FD3F5B"/>
    <w:rsid w:val="00FD444B"/>
    <w:rsid w:val="00FD4B64"/>
    <w:rsid w:val="00FD6B41"/>
    <w:rsid w:val="00FE32BA"/>
    <w:rsid w:val="00FE3AB7"/>
    <w:rsid w:val="00FE65DF"/>
    <w:rsid w:val="00FE7BDB"/>
    <w:rsid w:val="00FE7E93"/>
    <w:rsid w:val="00FF07C4"/>
    <w:rsid w:val="00FF1F75"/>
    <w:rsid w:val="00FF2767"/>
    <w:rsid w:val="00FF6BF4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3697B1D1-F2DE-43FC-9C81-F02F65B3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customStyle="1" w:styleId="Zkladntext32">
    <w:name w:val="Základní text 32"/>
    <w:basedOn w:val="Normln"/>
    <w:rsid w:val="00CF69B5"/>
    <w:rPr>
      <w:b/>
      <w:sz w:val="20"/>
      <w:szCs w:val="20"/>
    </w:rPr>
  </w:style>
  <w:style w:type="character" w:customStyle="1" w:styleId="Nadpis4Char">
    <w:name w:val="Nadpis 4 Char"/>
    <w:basedOn w:val="Standardnpsmoodstavce"/>
    <w:link w:val="Nadpis4"/>
    <w:rsid w:val="00CF69B5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0D784-31FA-4E78-B8C5-FE1B8741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2051</Words>
  <Characters>13523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Ptáčková Eva</cp:lastModifiedBy>
  <cp:revision>4</cp:revision>
  <cp:lastPrinted>2024-02-12T09:13:00Z</cp:lastPrinted>
  <dcterms:created xsi:type="dcterms:W3CDTF">2025-02-04T14:22:00Z</dcterms:created>
  <dcterms:modified xsi:type="dcterms:W3CDTF">2025-02-04T14:42:00Z</dcterms:modified>
</cp:coreProperties>
</file>