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73" w:rsidRDefault="00354CAE" w:rsidP="000B2E9C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  <w:t>Předkládá:</w:t>
      </w:r>
      <w:r w:rsidRPr="00354CAE">
        <w:rPr>
          <w:rFonts w:ascii="Arial" w:hAnsi="Arial" w:cs="Arial"/>
          <w:bCs/>
          <w:sz w:val="20"/>
          <w:szCs w:val="20"/>
        </w:rPr>
        <w:tab/>
      </w:r>
      <w:r w:rsidR="00635C73">
        <w:rPr>
          <w:rFonts w:ascii="Arial" w:hAnsi="Arial" w:cs="Arial"/>
          <w:bCs/>
          <w:sz w:val="20"/>
          <w:szCs w:val="20"/>
        </w:rPr>
        <w:t>Rada města Prostějova</w:t>
      </w:r>
    </w:p>
    <w:p w:rsidR="00354CAE" w:rsidRPr="00354CAE" w:rsidRDefault="00635C73" w:rsidP="007C25C9">
      <w:pPr>
        <w:tabs>
          <w:tab w:val="left" w:pos="1620"/>
          <w:tab w:val="left" w:pos="6379"/>
        </w:tabs>
        <w:spacing w:before="80"/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1D7352">
        <w:rPr>
          <w:rFonts w:ascii="Arial" w:hAnsi="Arial" w:cs="Arial"/>
          <w:bCs/>
          <w:sz w:val="20"/>
          <w:szCs w:val="20"/>
        </w:rPr>
        <w:t>Marcela Župková</w:t>
      </w:r>
    </w:p>
    <w:p w:rsidR="00B92A9B" w:rsidRDefault="006E772C" w:rsidP="00097F65">
      <w:pPr>
        <w:tabs>
          <w:tab w:val="left" w:pos="6379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097F65">
        <w:rPr>
          <w:rFonts w:ascii="Arial" w:hAnsi="Arial" w:cs="Arial"/>
          <w:bCs/>
          <w:sz w:val="20"/>
          <w:szCs w:val="20"/>
        </w:rPr>
        <w:t>náměstkyně primátora</w:t>
      </w:r>
    </w:p>
    <w:p w:rsidR="00354CAE" w:rsidRPr="00354CAE" w:rsidRDefault="001D7352" w:rsidP="00E50686">
      <w:pPr>
        <w:tabs>
          <w:tab w:val="left" w:pos="6379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:rsidR="00097F65" w:rsidRDefault="00354CAE" w:rsidP="00635C73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  <w:t>Zpracoval</w:t>
      </w:r>
      <w:r w:rsidR="00124296">
        <w:rPr>
          <w:rFonts w:ascii="Arial" w:hAnsi="Arial" w:cs="Arial"/>
          <w:bCs/>
          <w:sz w:val="20"/>
          <w:szCs w:val="20"/>
        </w:rPr>
        <w:t>y</w:t>
      </w:r>
      <w:r w:rsidRPr="00354CAE">
        <w:rPr>
          <w:rFonts w:ascii="Arial" w:hAnsi="Arial" w:cs="Arial"/>
          <w:bCs/>
          <w:sz w:val="20"/>
          <w:szCs w:val="20"/>
        </w:rPr>
        <w:t>:</w:t>
      </w:r>
      <w:r w:rsidR="00097F65">
        <w:rPr>
          <w:rFonts w:ascii="Arial" w:hAnsi="Arial" w:cs="Arial"/>
          <w:bCs/>
          <w:sz w:val="20"/>
          <w:szCs w:val="20"/>
        </w:rPr>
        <w:tab/>
        <w:t xml:space="preserve">Mgr. </w:t>
      </w:r>
      <w:r w:rsidR="00945DBF">
        <w:rPr>
          <w:rFonts w:ascii="Arial" w:hAnsi="Arial" w:cs="Arial"/>
          <w:bCs/>
          <w:sz w:val="20"/>
          <w:szCs w:val="20"/>
        </w:rPr>
        <w:t>Bc. Marcela Vejmělková</w:t>
      </w:r>
    </w:p>
    <w:p w:rsidR="00635C73" w:rsidRDefault="00635C73" w:rsidP="00635C73">
      <w:pPr>
        <w:tabs>
          <w:tab w:val="left" w:pos="6379"/>
        </w:tabs>
        <w:ind w:left="6379" w:hanging="637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945DBF">
        <w:rPr>
          <w:rFonts w:ascii="Arial" w:hAnsi="Arial" w:cs="Arial"/>
          <w:bCs/>
          <w:sz w:val="20"/>
          <w:szCs w:val="20"/>
        </w:rPr>
        <w:t>vedoucí</w:t>
      </w:r>
      <w:r>
        <w:rPr>
          <w:rFonts w:ascii="Arial" w:hAnsi="Arial" w:cs="Arial"/>
          <w:bCs/>
          <w:sz w:val="20"/>
          <w:szCs w:val="20"/>
        </w:rPr>
        <w:t xml:space="preserve"> Odboru sociálních věcí Magistrátu města Prostějova</w:t>
      </w:r>
    </w:p>
    <w:p w:rsidR="00354CAE" w:rsidRPr="00354CAE" w:rsidRDefault="009E4636" w:rsidP="007C25C9">
      <w:pPr>
        <w:tabs>
          <w:tab w:val="left" w:pos="6379"/>
        </w:tabs>
        <w:spacing w:before="80"/>
        <w:ind w:left="6379" w:hanging="637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097F65">
        <w:rPr>
          <w:rFonts w:ascii="Arial" w:hAnsi="Arial" w:cs="Arial"/>
          <w:bCs/>
          <w:sz w:val="20"/>
          <w:szCs w:val="20"/>
        </w:rPr>
        <w:tab/>
        <w:t>Ing. Zuzana Navrátilová</w:t>
      </w:r>
    </w:p>
    <w:p w:rsidR="00354CAE" w:rsidRPr="00354CAE" w:rsidRDefault="00097F65" w:rsidP="00097F65">
      <w:pPr>
        <w:tabs>
          <w:tab w:val="left" w:pos="6379"/>
        </w:tabs>
        <w:ind w:left="6379" w:hanging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</w:rPr>
        <w:t>finanční referent Odboru sociálních věcí Magistrátu města Prostějova</w:t>
      </w:r>
    </w:p>
    <w:p w:rsidR="00E701F1" w:rsidRPr="009E4636" w:rsidRDefault="00E701F1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2"/>
          <w:szCs w:val="20"/>
        </w:rPr>
      </w:pPr>
    </w:p>
    <w:p w:rsidR="00410252" w:rsidRPr="009E4636" w:rsidRDefault="00410252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2"/>
          <w:szCs w:val="20"/>
        </w:rPr>
      </w:pPr>
    </w:p>
    <w:p w:rsidR="00354CAE" w:rsidRPr="00354CAE" w:rsidRDefault="00635C73" w:rsidP="00354CAE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Zasedání Zastupitelstva</w:t>
      </w:r>
      <w:r w:rsidR="00354CAE" w:rsidRPr="00354CAE">
        <w:rPr>
          <w:rFonts w:ascii="Arial" w:hAnsi="Arial" w:cs="Arial"/>
          <w:bCs/>
          <w:sz w:val="36"/>
          <w:szCs w:val="36"/>
        </w:rPr>
        <w:t xml:space="preserve"> města Prostějova</w:t>
      </w:r>
    </w:p>
    <w:p w:rsidR="00354CAE" w:rsidRDefault="00354CAE" w:rsidP="006B4FAB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 w:rsidRPr="00354CAE">
        <w:rPr>
          <w:rFonts w:ascii="Arial" w:hAnsi="Arial" w:cs="Arial"/>
          <w:bCs/>
          <w:sz w:val="36"/>
          <w:szCs w:val="36"/>
        </w:rPr>
        <w:t>konan</w:t>
      </w:r>
      <w:r w:rsidR="005E4875">
        <w:rPr>
          <w:rFonts w:ascii="Arial" w:hAnsi="Arial" w:cs="Arial"/>
          <w:bCs/>
          <w:sz w:val="36"/>
          <w:szCs w:val="36"/>
        </w:rPr>
        <w:t>é</w:t>
      </w:r>
      <w:r w:rsidRPr="00354CAE">
        <w:rPr>
          <w:rFonts w:ascii="Arial" w:hAnsi="Arial" w:cs="Arial"/>
          <w:bCs/>
          <w:sz w:val="36"/>
          <w:szCs w:val="36"/>
        </w:rPr>
        <w:t xml:space="preserve"> dne </w:t>
      </w:r>
      <w:r w:rsidR="00331379">
        <w:rPr>
          <w:rFonts w:ascii="Arial" w:hAnsi="Arial" w:cs="Arial"/>
          <w:bCs/>
          <w:sz w:val="36"/>
          <w:szCs w:val="36"/>
        </w:rPr>
        <w:t>23</w:t>
      </w:r>
      <w:r w:rsidR="00454EC4">
        <w:rPr>
          <w:rFonts w:ascii="Arial" w:hAnsi="Arial" w:cs="Arial"/>
          <w:bCs/>
          <w:sz w:val="36"/>
          <w:szCs w:val="36"/>
        </w:rPr>
        <w:t>. 2. 202</w:t>
      </w:r>
      <w:r w:rsidR="00331379">
        <w:rPr>
          <w:rFonts w:ascii="Arial" w:hAnsi="Arial" w:cs="Arial"/>
          <w:bCs/>
          <w:sz w:val="36"/>
          <w:szCs w:val="36"/>
        </w:rPr>
        <w:t>6</w:t>
      </w:r>
    </w:p>
    <w:p w:rsidR="00710CAD" w:rsidRPr="009E4636" w:rsidRDefault="00710CAD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ED52F4" w:rsidRDefault="00ED52F4" w:rsidP="00ED52F4">
      <w:pPr>
        <w:pBdr>
          <w:bottom w:val="single" w:sz="12" w:space="1" w:color="auto"/>
        </w:pBdr>
        <w:tabs>
          <w:tab w:val="left" w:pos="1620"/>
        </w:tabs>
        <w:ind w:left="1620" w:hanging="16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Dotace zařazená v rozpočtu města Prostějova na rok 202</w:t>
      </w:r>
      <w:r w:rsidR="00331379">
        <w:rPr>
          <w:rFonts w:ascii="Arial" w:hAnsi="Arial" w:cs="Arial"/>
          <w:b/>
        </w:rPr>
        <w:t>6</w:t>
      </w:r>
    </w:p>
    <w:p w:rsidR="00C735AA" w:rsidRDefault="00ED52F4" w:rsidP="00ED52F4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(Azylové centrum Prostějov, o.p.s.)</w:t>
      </w:r>
    </w:p>
    <w:p w:rsidR="00710CAD" w:rsidRPr="009E4636" w:rsidRDefault="00710CAD" w:rsidP="00B948A1">
      <w:pPr>
        <w:pBdr>
          <w:bottom w:val="single" w:sz="12" w:space="1" w:color="auto"/>
        </w:pBdr>
        <w:tabs>
          <w:tab w:val="left" w:pos="1620"/>
        </w:tabs>
        <w:ind w:left="1620" w:hanging="1620"/>
        <w:jc w:val="both"/>
        <w:rPr>
          <w:rFonts w:ascii="Arial" w:hAnsi="Arial" w:cs="Arial"/>
          <w:b/>
          <w:sz w:val="20"/>
          <w:szCs w:val="20"/>
        </w:rPr>
      </w:pPr>
    </w:p>
    <w:p w:rsidR="00354CAE" w:rsidRPr="009E4636" w:rsidRDefault="00354CAE">
      <w:pPr>
        <w:pStyle w:val="Zkladntext"/>
        <w:tabs>
          <w:tab w:val="clear" w:pos="0"/>
        </w:tabs>
        <w:rPr>
          <w:rFonts w:ascii="Arial" w:hAnsi="Arial" w:cs="Arial"/>
          <w:sz w:val="22"/>
          <w:szCs w:val="20"/>
        </w:rPr>
      </w:pPr>
    </w:p>
    <w:p w:rsidR="00C52E3C" w:rsidRPr="00354CAE" w:rsidRDefault="00C52E3C" w:rsidP="009E4636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  <w:r w:rsidRPr="00354CAE">
        <w:rPr>
          <w:rFonts w:ascii="Arial" w:hAnsi="Arial" w:cs="Arial"/>
          <w:szCs w:val="20"/>
        </w:rPr>
        <w:t>Návrh usnesení:</w:t>
      </w:r>
    </w:p>
    <w:p w:rsidR="00635C73" w:rsidRDefault="006A5937" w:rsidP="00C735AA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</w:t>
      </w:r>
      <w:r w:rsidR="000662EC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města Prostějova </w:t>
      </w:r>
    </w:p>
    <w:p w:rsidR="00ED52F4" w:rsidRDefault="00ED52F4" w:rsidP="00ED52F4">
      <w:pPr>
        <w:rPr>
          <w:rFonts w:ascii="Arial" w:hAnsi="Arial" w:cs="Arial"/>
          <w:b/>
        </w:rPr>
      </w:pPr>
    </w:p>
    <w:p w:rsidR="00945DBF" w:rsidRPr="00B10399" w:rsidRDefault="00945DBF" w:rsidP="00ED52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 ch v a l u j e</w:t>
      </w:r>
    </w:p>
    <w:p w:rsidR="00ED52F4" w:rsidRDefault="00ED52F4" w:rsidP="00ED52F4">
      <w:pPr>
        <w:rPr>
          <w:rFonts w:ascii="Arial" w:hAnsi="Arial" w:cs="Arial"/>
          <w:b/>
        </w:rPr>
      </w:pPr>
    </w:p>
    <w:p w:rsidR="00454EC4" w:rsidRDefault="00454EC4" w:rsidP="00454E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 poskytnutí dotace z rozpočtu města Prostějova na rok 202</w:t>
      </w:r>
      <w:r w:rsidR="00331379">
        <w:rPr>
          <w:rFonts w:ascii="Arial" w:hAnsi="Arial" w:cs="Arial"/>
          <w:b/>
        </w:rPr>
        <w:t>6</w:t>
      </w:r>
    </w:p>
    <w:p w:rsidR="00454EC4" w:rsidRDefault="00454EC4" w:rsidP="00454EC4">
      <w:pPr>
        <w:rPr>
          <w:rFonts w:ascii="Arial" w:hAnsi="Arial" w:cs="Arial"/>
          <w:b/>
        </w:rPr>
      </w:pPr>
    </w:p>
    <w:p w:rsidR="00454EC4" w:rsidRDefault="00454EC4" w:rsidP="00454E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ve výši 800.000 Kč</w:t>
      </w:r>
    </w:p>
    <w:p w:rsidR="00454EC4" w:rsidRDefault="00454EC4" w:rsidP="00454E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Azylovému centru Prostějov, o.p.s., </w:t>
      </w:r>
      <w:proofErr w:type="spellStart"/>
      <w:r>
        <w:rPr>
          <w:rFonts w:ascii="Arial" w:hAnsi="Arial" w:cs="Arial"/>
          <w:b/>
        </w:rPr>
        <w:t>Určická</w:t>
      </w:r>
      <w:proofErr w:type="spellEnd"/>
      <w:r>
        <w:rPr>
          <w:rFonts w:ascii="Arial" w:hAnsi="Arial" w:cs="Arial"/>
          <w:b/>
        </w:rPr>
        <w:t xml:space="preserve"> 3124/101, Prostějov, IČO 270 11 801</w:t>
      </w:r>
    </w:p>
    <w:p w:rsidR="00454EC4" w:rsidRDefault="00454EC4" w:rsidP="00454EC4">
      <w:pPr>
        <w:pStyle w:val="Odstavecseseznamem"/>
        <w:numPr>
          <w:ilvl w:val="0"/>
          <w:numId w:val="35"/>
        </w:numPr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dofinancování provozu Azylového centra Prostějov, o.p.s., pro rok 202</w:t>
      </w:r>
      <w:r w:rsidR="0033137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;</w:t>
      </w:r>
    </w:p>
    <w:p w:rsidR="00454EC4" w:rsidRDefault="00454EC4" w:rsidP="00454EC4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="Arial" w:hAnsi="Arial" w:cs="Arial"/>
        </w:rPr>
      </w:pPr>
      <w:r w:rsidRPr="00BB1AB9">
        <w:rPr>
          <w:rFonts w:ascii="Arial" w:hAnsi="Arial" w:cs="Arial"/>
        </w:rPr>
        <w:t>příjemce je oprávněn a zavazuje se dotaci použít v souladu se sjednaným účelem do 31. 12. 202</w:t>
      </w:r>
      <w:r w:rsidR="00331379">
        <w:rPr>
          <w:rFonts w:ascii="Arial" w:hAnsi="Arial" w:cs="Arial"/>
        </w:rPr>
        <w:t>6</w:t>
      </w:r>
      <w:r w:rsidRPr="00BB1AB9">
        <w:rPr>
          <w:rFonts w:ascii="Arial" w:hAnsi="Arial" w:cs="Arial"/>
        </w:rPr>
        <w:t xml:space="preserve"> a vyúčtování dotace předložit do 31. 12. 202</w:t>
      </w:r>
      <w:r w:rsidR="00331379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454EC4" w:rsidRDefault="00454EC4" w:rsidP="00454EC4">
      <w:pPr>
        <w:jc w:val="both"/>
        <w:rPr>
          <w:rFonts w:ascii="Arial" w:hAnsi="Arial" w:cs="Arial"/>
          <w:b/>
        </w:rPr>
      </w:pPr>
    </w:p>
    <w:p w:rsidR="00454EC4" w:rsidRDefault="00454EC4" w:rsidP="00454E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ve výši 500.000 Kč</w:t>
      </w:r>
    </w:p>
    <w:p w:rsidR="00454EC4" w:rsidRDefault="00454EC4" w:rsidP="00454E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Azylovému centru Prostějov, o.p.s., </w:t>
      </w:r>
      <w:proofErr w:type="spellStart"/>
      <w:r>
        <w:rPr>
          <w:rFonts w:ascii="Arial" w:hAnsi="Arial" w:cs="Arial"/>
          <w:b/>
        </w:rPr>
        <w:t>Určická</w:t>
      </w:r>
      <w:proofErr w:type="spellEnd"/>
      <w:r>
        <w:rPr>
          <w:rFonts w:ascii="Arial" w:hAnsi="Arial" w:cs="Arial"/>
          <w:b/>
        </w:rPr>
        <w:t xml:space="preserve"> 3124/101, Prostějov, IČO 270 11 801</w:t>
      </w:r>
    </w:p>
    <w:p w:rsidR="00454EC4" w:rsidRDefault="00454EC4" w:rsidP="00454EC4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</w:rPr>
      </w:pPr>
      <w:r w:rsidRPr="0063226E">
        <w:rPr>
          <w:rFonts w:ascii="Arial" w:hAnsi="Arial" w:cs="Arial"/>
          <w:b/>
          <w:spacing w:val="-2"/>
        </w:rPr>
        <w:t xml:space="preserve">na </w:t>
      </w:r>
      <w:r w:rsidR="00331379" w:rsidRPr="00331379">
        <w:rPr>
          <w:rFonts w:ascii="Arial" w:hAnsi="Arial" w:cs="Arial"/>
          <w:b/>
          <w:spacing w:val="-2"/>
        </w:rPr>
        <w:t xml:space="preserve">dofinancování provozu výdejny potravin v Prostějově pro rok 2026 – mzdové </w:t>
      </w:r>
      <w:r w:rsidR="00331379" w:rsidRPr="00331379">
        <w:rPr>
          <w:rFonts w:ascii="Arial" w:hAnsi="Arial" w:cs="Arial"/>
          <w:b/>
          <w:spacing w:val="-6"/>
        </w:rPr>
        <w:t>náklady (HPP skladník, DPČ, DPP), pořízení drobného hmotného majetku, spotřební</w:t>
      </w:r>
      <w:r w:rsidR="00331379" w:rsidRPr="00331379">
        <w:rPr>
          <w:rFonts w:ascii="Arial" w:hAnsi="Arial" w:cs="Arial"/>
          <w:b/>
          <w:spacing w:val="-2"/>
        </w:rPr>
        <w:t xml:space="preserve"> materiál, opravy a udržování</w:t>
      </w:r>
      <w:r>
        <w:rPr>
          <w:rFonts w:ascii="Arial" w:hAnsi="Arial" w:cs="Arial"/>
          <w:b/>
        </w:rPr>
        <w:t>;</w:t>
      </w:r>
    </w:p>
    <w:p w:rsidR="00454EC4" w:rsidRDefault="00331379" w:rsidP="00454EC4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="Arial" w:hAnsi="Arial" w:cs="Arial"/>
        </w:rPr>
      </w:pPr>
      <w:r w:rsidRPr="00331379">
        <w:rPr>
          <w:rFonts w:ascii="Arial" w:hAnsi="Arial" w:cs="Arial"/>
        </w:rPr>
        <w:t>příjemce je oprávněn a zavazuje se dotaci použít v souladu se sjednaným účelem do 31. 1. 2027 a vyúčtování dotace předložit do 31. 1. 2027</w:t>
      </w:r>
      <w:r w:rsidR="00454EC4">
        <w:rPr>
          <w:rFonts w:ascii="Arial" w:hAnsi="Arial" w:cs="Arial"/>
        </w:rPr>
        <w:t>;</w:t>
      </w:r>
    </w:p>
    <w:p w:rsidR="00454EC4" w:rsidRPr="009B0869" w:rsidRDefault="00454EC4" w:rsidP="00454EC4">
      <w:pPr>
        <w:jc w:val="both"/>
        <w:rPr>
          <w:rFonts w:ascii="Arial" w:hAnsi="Arial" w:cs="Arial"/>
          <w:b/>
        </w:rPr>
      </w:pPr>
    </w:p>
    <w:p w:rsidR="00454EC4" w:rsidRDefault="00454EC4" w:rsidP="00454EC4">
      <w:pPr>
        <w:jc w:val="both"/>
        <w:rPr>
          <w:rFonts w:ascii="Arial" w:hAnsi="Arial" w:cs="Arial"/>
          <w:b/>
        </w:rPr>
      </w:pPr>
      <w:r w:rsidRPr="00911AB6">
        <w:rPr>
          <w:rFonts w:ascii="Arial" w:hAnsi="Arial" w:cs="Arial"/>
          <w:b/>
          <w:spacing w:val="-6"/>
        </w:rPr>
        <w:t>b) uzavření veřejnoprávní smlouvy mezi statutárním městem Prostějov, IČO 002 88 659,</w:t>
      </w:r>
      <w:r>
        <w:rPr>
          <w:rFonts w:ascii="Arial" w:hAnsi="Arial" w:cs="Arial"/>
          <w:b/>
        </w:rPr>
        <w:t xml:space="preserve"> </w:t>
      </w:r>
      <w:r w:rsidRPr="0063226E">
        <w:rPr>
          <w:rFonts w:ascii="Arial" w:hAnsi="Arial" w:cs="Arial"/>
          <w:b/>
          <w:spacing w:val="-2"/>
        </w:rPr>
        <w:t xml:space="preserve">a </w:t>
      </w:r>
      <w:proofErr w:type="gramStart"/>
      <w:r w:rsidRPr="0063226E">
        <w:rPr>
          <w:rFonts w:ascii="Arial" w:hAnsi="Arial" w:cs="Arial"/>
          <w:b/>
          <w:spacing w:val="-2"/>
        </w:rPr>
        <w:t>příjemcem (1.-2.)</w:t>
      </w:r>
      <w:proofErr w:type="gramEnd"/>
      <w:r w:rsidRPr="0063226E">
        <w:rPr>
          <w:rFonts w:ascii="Arial" w:hAnsi="Arial" w:cs="Arial"/>
          <w:b/>
          <w:spacing w:val="-2"/>
        </w:rPr>
        <w:t xml:space="preserve"> Azylovým centrem Prostějov, o.p.s., </w:t>
      </w:r>
      <w:proofErr w:type="spellStart"/>
      <w:r w:rsidRPr="0063226E">
        <w:rPr>
          <w:rFonts w:ascii="Arial" w:hAnsi="Arial" w:cs="Arial"/>
          <w:b/>
          <w:spacing w:val="-2"/>
        </w:rPr>
        <w:t>Určická</w:t>
      </w:r>
      <w:proofErr w:type="spellEnd"/>
      <w:r w:rsidRPr="0063226E">
        <w:rPr>
          <w:rFonts w:ascii="Arial" w:hAnsi="Arial" w:cs="Arial"/>
          <w:b/>
          <w:spacing w:val="-2"/>
        </w:rPr>
        <w:t xml:space="preserve"> 3124/101, Prostějov,</w:t>
      </w:r>
      <w:r>
        <w:rPr>
          <w:rFonts w:ascii="Arial" w:hAnsi="Arial" w:cs="Arial"/>
          <w:b/>
        </w:rPr>
        <w:t xml:space="preserve"> </w:t>
      </w:r>
      <w:r w:rsidRPr="00C274D9">
        <w:rPr>
          <w:rFonts w:ascii="Arial" w:hAnsi="Arial" w:cs="Arial"/>
          <w:b/>
        </w:rPr>
        <w:t xml:space="preserve">IČO </w:t>
      </w:r>
      <w:r w:rsidRPr="00C274D9">
        <w:rPr>
          <w:rFonts w:ascii="Arial" w:hAnsi="Arial" w:cs="Arial"/>
          <w:b/>
          <w:spacing w:val="-4"/>
        </w:rPr>
        <w:t>270 11 801</w:t>
      </w:r>
      <w:r w:rsidRPr="00331379">
        <w:rPr>
          <w:rFonts w:ascii="Arial" w:hAnsi="Arial" w:cs="Arial"/>
          <w:b/>
          <w:spacing w:val="-2"/>
        </w:rPr>
        <w:t xml:space="preserve">, </w:t>
      </w:r>
      <w:r w:rsidR="00331379" w:rsidRPr="00331379">
        <w:rPr>
          <w:rFonts w:ascii="Arial" w:hAnsi="Arial" w:cs="Arial"/>
          <w:b/>
          <w:spacing w:val="-2"/>
        </w:rPr>
        <w:t xml:space="preserve">ve znění vzorové veřejnoprávní smlouvy schválené Zastupitelstvem města Prostějova dne 1. 12. 2025 usnesením č. ZM/2025/19/03 (příloha č. 1 Zásad poskytování dotace a návratné finanční výpomoci ve znění Dodatku č. 10 k těmto </w:t>
      </w:r>
      <w:r w:rsidR="00331379" w:rsidRPr="00331379">
        <w:rPr>
          <w:rFonts w:ascii="Arial" w:hAnsi="Arial" w:cs="Arial"/>
          <w:b/>
          <w:spacing w:val="-4"/>
        </w:rPr>
        <w:t>Zásadám, který schválilo Zastupitelstvo města Prostějova dne 1. 12. 2025 usnesením</w:t>
      </w:r>
      <w:r w:rsidR="00331379" w:rsidRPr="00331379">
        <w:rPr>
          <w:rFonts w:ascii="Arial" w:hAnsi="Arial" w:cs="Arial"/>
          <w:b/>
          <w:spacing w:val="-2"/>
        </w:rPr>
        <w:t xml:space="preserve"> č. ZM/2025/19/03)</w:t>
      </w:r>
      <w:r w:rsidRPr="00331379">
        <w:rPr>
          <w:rFonts w:ascii="Arial" w:hAnsi="Arial" w:cs="Arial"/>
          <w:b/>
          <w:spacing w:val="-2"/>
        </w:rPr>
        <w:t>.</w:t>
      </w:r>
    </w:p>
    <w:p w:rsidR="00454EC4" w:rsidRPr="00B10399" w:rsidRDefault="00454EC4" w:rsidP="00331379">
      <w:pPr>
        <w:jc w:val="both"/>
        <w:rPr>
          <w:rFonts w:ascii="Arial" w:hAnsi="Arial" w:cs="Arial"/>
          <w:b/>
        </w:rPr>
      </w:pPr>
      <w:r w:rsidRPr="00B10399">
        <w:rPr>
          <w:rFonts w:ascii="Arial" w:hAnsi="Arial" w:cs="Arial"/>
          <w:b/>
        </w:rPr>
        <w:t xml:space="preserve">Ve veřejnoprávní smlouvě budou upřesněny tyto konkrétní údaje: číslo smlouvy, </w:t>
      </w:r>
      <w:r w:rsidRPr="00C30AAE">
        <w:rPr>
          <w:rFonts w:ascii="Arial" w:hAnsi="Arial" w:cs="Arial"/>
          <w:b/>
          <w:spacing w:val="-6"/>
        </w:rPr>
        <w:t>identifikace smluvních stran, rok poskytnutí a výše dotace, použití a účel dotace, termín a forma poskytnutí dotace, povinnosti týkající se vyúčtování dotace (příslušný</w:t>
      </w:r>
      <w:r w:rsidRPr="00B10399">
        <w:rPr>
          <w:rFonts w:ascii="Arial" w:hAnsi="Arial" w:cs="Arial"/>
          <w:b/>
        </w:rPr>
        <w:t xml:space="preserve"> odbor, </w:t>
      </w:r>
      <w:r w:rsidRPr="00B10399">
        <w:rPr>
          <w:rFonts w:ascii="Arial" w:hAnsi="Arial" w:cs="Arial"/>
          <w:b/>
        </w:rPr>
        <w:lastRenderedPageBreak/>
        <w:t>termín, účetní doklady), rozhodnutí o právním jednání, nabytí platnosti a účinnosti smlouvy.</w:t>
      </w:r>
    </w:p>
    <w:p w:rsidR="00804D3D" w:rsidRDefault="00804D3D" w:rsidP="00331379">
      <w:pPr>
        <w:jc w:val="both"/>
        <w:rPr>
          <w:rFonts w:ascii="Arial" w:hAnsi="Arial" w:cs="Arial"/>
          <w:b/>
          <w:spacing w:val="-2"/>
        </w:rPr>
      </w:pPr>
    </w:p>
    <w:p w:rsidR="00454EC4" w:rsidRDefault="00454EC4" w:rsidP="00331379">
      <w:pPr>
        <w:jc w:val="both"/>
        <w:rPr>
          <w:rFonts w:ascii="Arial" w:hAnsi="Arial" w:cs="Arial"/>
          <w:b/>
        </w:rPr>
      </w:pPr>
      <w:r w:rsidRPr="00B10399">
        <w:rPr>
          <w:rFonts w:ascii="Arial" w:hAnsi="Arial" w:cs="Arial"/>
          <w:b/>
          <w:spacing w:val="-2"/>
        </w:rPr>
        <w:t>Zveřejnění informace o tom, že projekt (akce/činnost) byl realizován za finanční spoluúčasti města Prostějova,</w:t>
      </w:r>
      <w:r w:rsidRPr="00B10399">
        <w:rPr>
          <w:rFonts w:ascii="Arial" w:hAnsi="Arial" w:cs="Arial"/>
          <w:b/>
        </w:rPr>
        <w:t xml:space="preserve"> zajistí příjemce článkem v regionálním či místním tisku nebo na internetových stránkách. Splnění tohoto závazku příjemce prokáže fotokopiemi článků nebo odkazem z internetových stránek.</w:t>
      </w:r>
    </w:p>
    <w:p w:rsidR="00454EC4" w:rsidRDefault="00454EC4" w:rsidP="00454EC4">
      <w:pPr>
        <w:rPr>
          <w:rFonts w:ascii="Arial" w:hAnsi="Arial" w:cs="Arial"/>
          <w:b/>
        </w:rPr>
      </w:pPr>
    </w:p>
    <w:p w:rsidR="00454EC4" w:rsidRDefault="00331379" w:rsidP="00804D3D">
      <w:pPr>
        <w:jc w:val="both"/>
        <w:rPr>
          <w:rFonts w:ascii="Arial" w:hAnsi="Arial" w:cs="Arial"/>
          <w:b/>
        </w:rPr>
      </w:pPr>
      <w:r w:rsidRPr="00331379">
        <w:rPr>
          <w:rFonts w:ascii="Arial" w:hAnsi="Arial" w:cs="Arial"/>
          <w:b/>
        </w:rPr>
        <w:t>Dotace bude poskytnuta jednorázově bezhotovostním převodem na účet příjemce dotace a je určena na úhradu nákladů příjemce vzniklých v období od 1. 1. 2026</w:t>
      </w:r>
      <w:r w:rsidRPr="00331379">
        <w:rPr>
          <w:rFonts w:ascii="Arial" w:hAnsi="Arial" w:cs="Arial"/>
          <w:b/>
        </w:rPr>
        <w:br/>
        <w:t>do 31. 12. 2026</w:t>
      </w:r>
      <w:r w:rsidR="00454EC4" w:rsidRPr="00331379">
        <w:rPr>
          <w:rFonts w:ascii="Arial" w:hAnsi="Arial" w:cs="Arial"/>
          <w:b/>
        </w:rPr>
        <w:t>.</w:t>
      </w: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ED52F4" w:rsidRDefault="00ED52F4" w:rsidP="00ED52F4">
      <w:pPr>
        <w:rPr>
          <w:rFonts w:ascii="Arial" w:hAnsi="Arial" w:cs="Arial"/>
          <w:b/>
        </w:rPr>
      </w:pPr>
    </w:p>
    <w:p w:rsidR="00542185" w:rsidRPr="00542185" w:rsidRDefault="00542185" w:rsidP="00542185">
      <w:pPr>
        <w:rPr>
          <w:rFonts w:ascii="Arial" w:hAnsi="Arial" w:cs="Arial"/>
          <w:b/>
        </w:rPr>
      </w:pPr>
    </w:p>
    <w:p w:rsidR="00542185" w:rsidRPr="00542185" w:rsidRDefault="00542185" w:rsidP="00542185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092"/>
        <w:gridCol w:w="3862"/>
        <w:gridCol w:w="1559"/>
        <w:gridCol w:w="1985"/>
      </w:tblGrid>
      <w:tr w:rsidR="00FE3AB7" w:rsidRPr="00354CAE" w:rsidTr="002F02A8">
        <w:tc>
          <w:tcPr>
            <w:tcW w:w="9498" w:type="dxa"/>
            <w:gridSpan w:val="4"/>
          </w:tcPr>
          <w:p w:rsidR="00FE3AB7" w:rsidRPr="00FE3AB7" w:rsidRDefault="00FE3AB7" w:rsidP="00284CB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3AB7">
              <w:rPr>
                <w:rFonts w:ascii="Arial" w:hAnsi="Arial" w:cs="Arial"/>
                <w:bCs/>
                <w:sz w:val="20"/>
                <w:szCs w:val="20"/>
              </w:rPr>
              <w:t>P o d p i s</w:t>
            </w:r>
            <w:r w:rsidR="001557E3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FE3AB7"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</w:tr>
      <w:tr w:rsidR="00284CB3" w:rsidRPr="00354CAE" w:rsidTr="00331379">
        <w:trPr>
          <w:trHeight w:val="737"/>
        </w:trPr>
        <w:tc>
          <w:tcPr>
            <w:tcW w:w="2092" w:type="dxa"/>
            <w:vAlign w:val="center"/>
          </w:tcPr>
          <w:p w:rsidR="00FC2920" w:rsidRPr="00354CAE" w:rsidRDefault="00284CB3" w:rsidP="007A767F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54CAE">
              <w:rPr>
                <w:rFonts w:ascii="Arial" w:hAnsi="Arial" w:cs="Arial"/>
                <w:bCs/>
                <w:sz w:val="20"/>
                <w:szCs w:val="20"/>
              </w:rPr>
              <w:t>Předkladatel</w:t>
            </w:r>
          </w:p>
        </w:tc>
        <w:tc>
          <w:tcPr>
            <w:tcW w:w="3862" w:type="dxa"/>
            <w:vAlign w:val="center"/>
          </w:tcPr>
          <w:p w:rsidR="00114DD5" w:rsidRPr="00FE3AB7" w:rsidRDefault="00114DD5" w:rsidP="00E50686">
            <w:pPr>
              <w:tabs>
                <w:tab w:val="left" w:pos="-284"/>
                <w:tab w:val="left" w:pos="360"/>
              </w:tabs>
              <w:spacing w:before="3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Marcela Župková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br/>
            </w:r>
            <w:r w:rsidR="0057035F">
              <w:rPr>
                <w:rFonts w:ascii="Arial" w:hAnsi="Arial" w:cs="Arial"/>
                <w:bCs/>
                <w:i/>
                <w:sz w:val="20"/>
                <w:szCs w:val="20"/>
              </w:rPr>
              <w:t>náměstkyně primátora</w:t>
            </w:r>
          </w:p>
        </w:tc>
        <w:tc>
          <w:tcPr>
            <w:tcW w:w="1559" w:type="dxa"/>
            <w:vAlign w:val="center"/>
          </w:tcPr>
          <w:p w:rsidR="00284CB3" w:rsidRPr="00E6619E" w:rsidRDefault="00331379" w:rsidP="00203782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="00203782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 2. 2026</w:t>
            </w:r>
          </w:p>
        </w:tc>
        <w:tc>
          <w:tcPr>
            <w:tcW w:w="1985" w:type="dxa"/>
            <w:vAlign w:val="center"/>
          </w:tcPr>
          <w:p w:rsidR="00284CB3" w:rsidRPr="00E6619E" w:rsidRDefault="00BF62D3" w:rsidP="00BF62D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Marcela 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Župková                      v.</w:t>
            </w:r>
            <w:proofErr w:type="gram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r.</w:t>
            </w:r>
          </w:p>
        </w:tc>
      </w:tr>
      <w:tr w:rsidR="00284CB3" w:rsidRPr="00354CAE" w:rsidTr="00331379">
        <w:trPr>
          <w:trHeight w:val="737"/>
        </w:trPr>
        <w:tc>
          <w:tcPr>
            <w:tcW w:w="2092" w:type="dxa"/>
            <w:vAlign w:val="center"/>
          </w:tcPr>
          <w:p w:rsidR="00284CB3" w:rsidRPr="00354CAE" w:rsidRDefault="00284CB3" w:rsidP="007A767F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54CAE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>
              <w:rPr>
                <w:rFonts w:ascii="Arial" w:hAnsi="Arial" w:cs="Arial"/>
                <w:bCs/>
                <w:sz w:val="20"/>
                <w:szCs w:val="20"/>
              </w:rPr>
              <w:t>a správnost</w:t>
            </w:r>
          </w:p>
        </w:tc>
        <w:tc>
          <w:tcPr>
            <w:tcW w:w="3862" w:type="dxa"/>
            <w:vAlign w:val="center"/>
          </w:tcPr>
          <w:p w:rsidR="009E4636" w:rsidRPr="00FE3AB7" w:rsidRDefault="00635C73" w:rsidP="000B2E9C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Mgr. </w:t>
            </w:r>
            <w:r w:rsidR="00945DB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Bc. Marcela </w:t>
            </w:r>
            <w:proofErr w:type="gramStart"/>
            <w:r w:rsidR="00945DBF">
              <w:rPr>
                <w:rFonts w:ascii="Arial" w:hAnsi="Arial" w:cs="Arial"/>
                <w:bCs/>
                <w:i/>
                <w:sz w:val="20"/>
                <w:szCs w:val="20"/>
              </w:rPr>
              <w:t>Vejmělková                              vedoucí</w:t>
            </w:r>
            <w:proofErr w:type="gramEnd"/>
            <w:r w:rsidR="00945DB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OSV </w:t>
            </w:r>
            <w:proofErr w:type="spellStart"/>
            <w:r w:rsidR="00945DBF">
              <w:rPr>
                <w:rFonts w:ascii="Arial" w:hAnsi="Arial" w:cs="Arial"/>
                <w:bCs/>
                <w:i/>
                <w:sz w:val="20"/>
                <w:szCs w:val="20"/>
              </w:rPr>
              <w:t>MMPv</w:t>
            </w:r>
            <w:proofErr w:type="spellEnd"/>
          </w:p>
        </w:tc>
        <w:tc>
          <w:tcPr>
            <w:tcW w:w="1559" w:type="dxa"/>
            <w:vAlign w:val="center"/>
          </w:tcPr>
          <w:p w:rsidR="00284CB3" w:rsidRPr="00284CB3" w:rsidRDefault="00331379" w:rsidP="00203782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="00203782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 2. 2026</w:t>
            </w:r>
          </w:p>
        </w:tc>
        <w:tc>
          <w:tcPr>
            <w:tcW w:w="1985" w:type="dxa"/>
            <w:vAlign w:val="center"/>
          </w:tcPr>
          <w:p w:rsidR="00284CB3" w:rsidRPr="00284CB3" w:rsidRDefault="00BF62D3" w:rsidP="009E4636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Mgr. Bc. Marcela Vejmělková v. r.</w:t>
            </w:r>
          </w:p>
        </w:tc>
      </w:tr>
      <w:tr w:rsidR="00284CB3" w:rsidRPr="00354CAE" w:rsidTr="00331379">
        <w:trPr>
          <w:trHeight w:val="737"/>
        </w:trPr>
        <w:tc>
          <w:tcPr>
            <w:tcW w:w="2092" w:type="dxa"/>
            <w:vAlign w:val="center"/>
          </w:tcPr>
          <w:p w:rsidR="00FC2920" w:rsidRPr="00354CAE" w:rsidRDefault="00284CB3" w:rsidP="007A767F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Zpracovatel</w:t>
            </w:r>
          </w:p>
        </w:tc>
        <w:tc>
          <w:tcPr>
            <w:tcW w:w="3862" w:type="dxa"/>
            <w:vAlign w:val="center"/>
          </w:tcPr>
          <w:p w:rsidR="00284CB3" w:rsidRDefault="0057035F" w:rsidP="007A767F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Ing. Zuzana Navrátilová</w:t>
            </w:r>
          </w:p>
          <w:p w:rsidR="0057035F" w:rsidRPr="00FE3AB7" w:rsidRDefault="0057035F" w:rsidP="007A767F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finanční referent </w:t>
            </w:r>
            <w:r w:rsidR="00E701F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OSV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MMPv</w:t>
            </w:r>
            <w:proofErr w:type="spellEnd"/>
          </w:p>
        </w:tc>
        <w:tc>
          <w:tcPr>
            <w:tcW w:w="1559" w:type="dxa"/>
            <w:vAlign w:val="center"/>
          </w:tcPr>
          <w:p w:rsidR="00284CB3" w:rsidRPr="00284CB3" w:rsidRDefault="00331379" w:rsidP="00203782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="00203782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 2. 2026</w:t>
            </w:r>
          </w:p>
        </w:tc>
        <w:tc>
          <w:tcPr>
            <w:tcW w:w="1985" w:type="dxa"/>
            <w:vAlign w:val="center"/>
          </w:tcPr>
          <w:p w:rsidR="00284CB3" w:rsidRPr="00284CB3" w:rsidRDefault="00BF62D3" w:rsidP="000A5E1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Ing. Zuzana Navrátilová v. r.</w:t>
            </w:r>
            <w:bookmarkStart w:id="0" w:name="_GoBack"/>
            <w:bookmarkEnd w:id="0"/>
          </w:p>
        </w:tc>
      </w:tr>
    </w:tbl>
    <w:p w:rsidR="0057035F" w:rsidRPr="009E4636" w:rsidRDefault="0057035F">
      <w:pPr>
        <w:rPr>
          <w:rFonts w:ascii="Arial" w:hAnsi="Arial" w:cs="Arial"/>
          <w:b/>
          <w:sz w:val="2"/>
          <w:u w:val="single"/>
        </w:rPr>
      </w:pPr>
      <w:r w:rsidRPr="009E4636">
        <w:rPr>
          <w:rFonts w:ascii="Arial" w:hAnsi="Arial" w:cs="Arial"/>
          <w:b/>
          <w:sz w:val="2"/>
          <w:u w:val="single"/>
        </w:rPr>
        <w:br w:type="page"/>
      </w:r>
    </w:p>
    <w:p w:rsidR="00B8533E" w:rsidRPr="00B8533E" w:rsidRDefault="00B8533E" w:rsidP="0057035F">
      <w:pPr>
        <w:pStyle w:val="Zkladntext"/>
        <w:tabs>
          <w:tab w:val="clear" w:pos="0"/>
          <w:tab w:val="left" w:pos="-284"/>
        </w:tabs>
        <w:spacing w:after="120"/>
        <w:ind w:left="426" w:hanging="426"/>
        <w:rPr>
          <w:rFonts w:ascii="Arial" w:hAnsi="Arial" w:cs="Arial"/>
          <w:b/>
          <w:sz w:val="24"/>
          <w:u w:val="single"/>
        </w:rPr>
      </w:pPr>
      <w:r w:rsidRPr="00B8533E">
        <w:rPr>
          <w:rFonts w:ascii="Arial" w:hAnsi="Arial" w:cs="Arial"/>
          <w:b/>
          <w:sz w:val="24"/>
          <w:u w:val="single"/>
        </w:rPr>
        <w:lastRenderedPageBreak/>
        <w:t>Důvodová zpráva</w:t>
      </w:r>
      <w:r w:rsidRPr="00387D6A">
        <w:rPr>
          <w:rFonts w:ascii="Arial" w:hAnsi="Arial" w:cs="Arial"/>
          <w:b/>
          <w:sz w:val="24"/>
        </w:rPr>
        <w:t>:</w:t>
      </w:r>
    </w:p>
    <w:p w:rsidR="00454EC4" w:rsidRPr="00A73D28" w:rsidRDefault="00454EC4" w:rsidP="006E2234">
      <w:pPr>
        <w:jc w:val="both"/>
        <w:rPr>
          <w:rFonts w:ascii="Arial" w:hAnsi="Arial" w:cs="Arial"/>
          <w:b/>
          <w:spacing w:val="-2"/>
        </w:rPr>
      </w:pPr>
      <w:r w:rsidRPr="00F80D69">
        <w:rPr>
          <w:rFonts w:ascii="Arial" w:hAnsi="Arial" w:cs="Arial"/>
        </w:rPr>
        <w:t xml:space="preserve">Uvedený žadatel se obrátil na Zastupitelstvo města Prostějova s žádostmi o poskytnutí </w:t>
      </w:r>
      <w:r w:rsidRPr="00F80D69">
        <w:rPr>
          <w:rFonts w:ascii="Arial" w:hAnsi="Arial" w:cs="Arial"/>
          <w:spacing w:val="-4"/>
        </w:rPr>
        <w:t>dotace z rozpočtu města Prostějova na rok 202</w:t>
      </w:r>
      <w:r w:rsidR="00B50A30">
        <w:rPr>
          <w:rFonts w:ascii="Arial" w:hAnsi="Arial" w:cs="Arial"/>
          <w:spacing w:val="-4"/>
        </w:rPr>
        <w:t>6</w:t>
      </w:r>
      <w:r w:rsidRPr="00F80D69">
        <w:rPr>
          <w:rFonts w:ascii="Arial" w:hAnsi="Arial" w:cs="Arial"/>
          <w:spacing w:val="-4"/>
        </w:rPr>
        <w:t xml:space="preserve"> (dotační titul: Dotace na činnost organizace</w:t>
      </w:r>
      <w:r w:rsidRPr="00A73D28">
        <w:rPr>
          <w:rFonts w:ascii="Arial" w:hAnsi="Arial" w:cs="Arial"/>
          <w:spacing w:val="-2"/>
        </w:rPr>
        <w:t xml:space="preserve"> </w:t>
      </w:r>
      <w:r w:rsidRPr="006E2234">
        <w:rPr>
          <w:rFonts w:ascii="Arial" w:hAnsi="Arial" w:cs="Arial"/>
          <w:spacing w:val="-4"/>
        </w:rPr>
        <w:t>pro oblast sociální).</w:t>
      </w:r>
      <w:r w:rsidR="006E2234" w:rsidRPr="006E2234">
        <w:rPr>
          <w:rFonts w:ascii="Arial" w:hAnsi="Arial" w:cs="Arial"/>
          <w:spacing w:val="-4"/>
        </w:rPr>
        <w:t xml:space="preserve"> </w:t>
      </w:r>
      <w:r w:rsidRPr="006E2234">
        <w:rPr>
          <w:rFonts w:ascii="Arial" w:hAnsi="Arial" w:cs="Arial"/>
          <w:b/>
          <w:spacing w:val="-4"/>
        </w:rPr>
        <w:t>Finanční prostředky na poskytnutí uvedených dotací jsou zařazeny</w:t>
      </w:r>
      <w:r w:rsidRPr="0063226E">
        <w:rPr>
          <w:rFonts w:ascii="Arial" w:hAnsi="Arial" w:cs="Arial"/>
          <w:b/>
          <w:spacing w:val="-3"/>
        </w:rPr>
        <w:t xml:space="preserve"> </w:t>
      </w:r>
      <w:r w:rsidRPr="006E2234">
        <w:rPr>
          <w:rFonts w:ascii="Arial" w:hAnsi="Arial" w:cs="Arial"/>
          <w:b/>
        </w:rPr>
        <w:t>v rozpočtu města Prostějova pro rok 202</w:t>
      </w:r>
      <w:r w:rsidR="00B50A30" w:rsidRPr="006E2234">
        <w:rPr>
          <w:rFonts w:ascii="Arial" w:hAnsi="Arial" w:cs="Arial"/>
          <w:b/>
        </w:rPr>
        <w:t>6</w:t>
      </w:r>
      <w:r w:rsidRPr="006E2234">
        <w:rPr>
          <w:rFonts w:ascii="Arial" w:hAnsi="Arial" w:cs="Arial"/>
        </w:rPr>
        <w:t xml:space="preserve"> na kapitole 21 – sociální věci ve výši dle</w:t>
      </w:r>
      <w:r w:rsidRPr="0063226E">
        <w:rPr>
          <w:rFonts w:ascii="Arial" w:hAnsi="Arial" w:cs="Arial"/>
        </w:rPr>
        <w:t xml:space="preserve"> </w:t>
      </w:r>
      <w:r w:rsidRPr="006E2234">
        <w:rPr>
          <w:rFonts w:ascii="Arial" w:hAnsi="Arial" w:cs="Arial"/>
        </w:rPr>
        <w:t xml:space="preserve">návrhu usnesení. </w:t>
      </w:r>
      <w:r w:rsidRPr="006E2234">
        <w:rPr>
          <w:rFonts w:ascii="Arial" w:hAnsi="Arial" w:cs="Arial"/>
          <w:b/>
        </w:rPr>
        <w:t>Z tohoto důvodu není předkládáno rozpočtové opatření.</w:t>
      </w:r>
    </w:p>
    <w:p w:rsidR="00454EC4" w:rsidRPr="00A73D28" w:rsidRDefault="00454EC4" w:rsidP="00454EC4">
      <w:pPr>
        <w:jc w:val="both"/>
        <w:rPr>
          <w:rFonts w:ascii="Arial" w:hAnsi="Arial" w:cs="Arial"/>
          <w:spacing w:val="-2"/>
        </w:rPr>
      </w:pPr>
    </w:p>
    <w:p w:rsidR="00454EC4" w:rsidRDefault="00454EC4" w:rsidP="00454EC4">
      <w:pPr>
        <w:jc w:val="both"/>
        <w:rPr>
          <w:rFonts w:ascii="Arial" w:hAnsi="Arial" w:cs="Arial"/>
          <w:b/>
          <w:spacing w:val="-2"/>
        </w:rPr>
      </w:pPr>
      <w:r w:rsidRPr="00A73D28">
        <w:rPr>
          <w:rFonts w:ascii="Arial" w:hAnsi="Arial" w:cs="Arial"/>
          <w:b/>
          <w:spacing w:val="-2"/>
        </w:rPr>
        <w:t>Doplňující informace k žádost</w:t>
      </w:r>
      <w:r>
        <w:rPr>
          <w:rFonts w:ascii="Arial" w:hAnsi="Arial" w:cs="Arial"/>
          <w:b/>
          <w:spacing w:val="-2"/>
        </w:rPr>
        <w:t>em o poskytnutí dotace</w:t>
      </w:r>
    </w:p>
    <w:p w:rsidR="00454EC4" w:rsidRPr="00A73D28" w:rsidRDefault="00454EC4" w:rsidP="00454EC4">
      <w:pPr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 xml:space="preserve">1. </w:t>
      </w:r>
      <w:r w:rsidRPr="00904C2B">
        <w:rPr>
          <w:rFonts w:ascii="Arial" w:hAnsi="Arial" w:cs="Arial"/>
          <w:b/>
          <w:spacing w:val="-2"/>
          <w:u w:val="single"/>
        </w:rPr>
        <w:t>DOFINANCOVÁNÍ PROVOZU AZYLOVÉHO CENTRA PROSTĚJOV</w:t>
      </w:r>
    </w:p>
    <w:p w:rsidR="00454EC4" w:rsidRPr="00904C2B" w:rsidRDefault="00454EC4" w:rsidP="00454EC4">
      <w:pPr>
        <w:jc w:val="both"/>
        <w:rPr>
          <w:rFonts w:ascii="Arial" w:hAnsi="Arial" w:cs="Arial"/>
          <w:spacing w:val="-2"/>
        </w:rPr>
      </w:pPr>
      <w:r w:rsidRPr="00904C2B">
        <w:rPr>
          <w:rFonts w:ascii="Arial" w:hAnsi="Arial" w:cs="Arial"/>
          <w:spacing w:val="-2"/>
          <w:u w:val="single"/>
        </w:rPr>
        <w:t>Požadovaná dotace</w:t>
      </w:r>
      <w:r w:rsidRPr="00904C2B">
        <w:rPr>
          <w:rFonts w:ascii="Arial" w:hAnsi="Arial" w:cs="Arial"/>
          <w:spacing w:val="-2"/>
        </w:rPr>
        <w:t>: 1.100.000 Kč</w:t>
      </w:r>
    </w:p>
    <w:p w:rsidR="00B50A30" w:rsidRPr="00B50A30" w:rsidRDefault="00B50A30" w:rsidP="00B50A30">
      <w:pPr>
        <w:autoSpaceDE w:val="0"/>
        <w:autoSpaceDN w:val="0"/>
        <w:adjustRightInd w:val="0"/>
        <w:jc w:val="both"/>
        <w:rPr>
          <w:rFonts w:ascii="Arial" w:hAnsi="Arial" w:cs="Arial"/>
          <w:spacing w:val="-2"/>
        </w:rPr>
      </w:pPr>
      <w:r w:rsidRPr="00B50A30">
        <w:rPr>
          <w:rFonts w:ascii="Arial" w:hAnsi="Arial" w:cs="Arial"/>
          <w:spacing w:val="-2"/>
          <w:u w:val="single"/>
        </w:rPr>
        <w:t>Počet zúčastněných osob</w:t>
      </w:r>
      <w:r w:rsidRPr="00B50A30">
        <w:rPr>
          <w:rFonts w:ascii="Arial" w:hAnsi="Arial" w:cs="Arial"/>
          <w:spacing w:val="-2"/>
        </w:rPr>
        <w:t>:</w:t>
      </w:r>
    </w:p>
    <w:p w:rsidR="00B50A30" w:rsidRPr="00B50A30" w:rsidRDefault="00B50A30" w:rsidP="00B50A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pacing w:val="-2"/>
        </w:rPr>
      </w:pPr>
      <w:r w:rsidRPr="00B50A30">
        <w:rPr>
          <w:rFonts w:ascii="Arial" w:hAnsi="Arial" w:cs="Arial"/>
          <w:b/>
          <w:bCs/>
          <w:spacing w:val="-2"/>
        </w:rPr>
        <w:t>Poskytované služby a počet osob – uživatelů</w:t>
      </w:r>
    </w:p>
    <w:p w:rsidR="00B50A30" w:rsidRPr="00B50A30" w:rsidRDefault="00B50A30" w:rsidP="00B50A30">
      <w:pPr>
        <w:widowControl w:val="0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pacing w:val="-2"/>
        </w:rPr>
      </w:pPr>
      <w:r w:rsidRPr="00B50A30">
        <w:rPr>
          <w:rFonts w:ascii="Arial" w:hAnsi="Arial" w:cs="Arial"/>
          <w:b/>
          <w:bCs/>
          <w:spacing w:val="-2"/>
        </w:rPr>
        <w:t>Azylový dům pro muže a ženy (</w:t>
      </w:r>
      <w:proofErr w:type="spellStart"/>
      <w:r w:rsidRPr="00B50A30">
        <w:rPr>
          <w:rFonts w:ascii="Arial" w:hAnsi="Arial" w:cs="Arial"/>
          <w:b/>
          <w:bCs/>
          <w:spacing w:val="-2"/>
        </w:rPr>
        <w:t>Určická</w:t>
      </w:r>
      <w:proofErr w:type="spellEnd"/>
      <w:r w:rsidRPr="00B50A30">
        <w:rPr>
          <w:rFonts w:ascii="Arial" w:hAnsi="Arial" w:cs="Arial"/>
          <w:b/>
          <w:bCs/>
          <w:spacing w:val="-2"/>
        </w:rPr>
        <w:t xml:space="preserve"> 101, Prostějov)</w:t>
      </w:r>
    </w:p>
    <w:p w:rsidR="00B50A30" w:rsidRPr="00B50A30" w:rsidRDefault="00B50A30" w:rsidP="00B50A30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pacing w:val="-2"/>
        </w:rPr>
      </w:pPr>
      <w:r w:rsidRPr="00B50A30">
        <w:rPr>
          <w:rFonts w:ascii="Arial" w:hAnsi="Arial" w:cs="Arial"/>
          <w:spacing w:val="-2"/>
        </w:rPr>
        <w:t>kapacita 40 míst, z toho 31 pro muže a 9 pro ženy;</w:t>
      </w:r>
    </w:p>
    <w:p w:rsidR="00B50A30" w:rsidRPr="00B50A30" w:rsidRDefault="00B50A30" w:rsidP="00B50A30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pacing w:val="-2"/>
        </w:rPr>
      </w:pPr>
      <w:r w:rsidRPr="00B50A30">
        <w:rPr>
          <w:rFonts w:ascii="Arial" w:hAnsi="Arial" w:cs="Arial"/>
          <w:spacing w:val="-2"/>
        </w:rPr>
        <w:t>v roce 2025 celkem 76 uživatelů, obsazenost 98,14 %;</w:t>
      </w:r>
    </w:p>
    <w:p w:rsidR="00B50A30" w:rsidRPr="00B50A30" w:rsidRDefault="00B50A30" w:rsidP="00B50A3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pacing w:val="-2"/>
        </w:rPr>
      </w:pPr>
      <w:r w:rsidRPr="00B50A30">
        <w:rPr>
          <w:rFonts w:ascii="Arial" w:hAnsi="Arial" w:cs="Arial"/>
          <w:b/>
          <w:bCs/>
          <w:spacing w:val="-2"/>
        </w:rPr>
        <w:t>b)</w:t>
      </w:r>
      <w:r w:rsidRPr="00B50A30">
        <w:rPr>
          <w:rFonts w:ascii="Arial" w:hAnsi="Arial" w:cs="Arial"/>
          <w:b/>
          <w:bCs/>
          <w:spacing w:val="-2"/>
        </w:rPr>
        <w:tab/>
        <w:t>Azylový dům pro osamělé rodiče s dětmi – ADDAR (Pražská 1, Prostějov)</w:t>
      </w:r>
    </w:p>
    <w:p w:rsidR="00B50A30" w:rsidRPr="00B50A30" w:rsidRDefault="00B50A30" w:rsidP="006E2234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pacing w:val="-2"/>
        </w:rPr>
      </w:pPr>
      <w:r w:rsidRPr="00B50A30">
        <w:rPr>
          <w:rFonts w:ascii="Arial" w:hAnsi="Arial" w:cs="Arial"/>
          <w:spacing w:val="-2"/>
        </w:rPr>
        <w:t>kapacita 10 rodičů a max. 30 dětí + 4 nové bytové jednotky 2+kk pro rodiče s dětmi;</w:t>
      </w:r>
    </w:p>
    <w:p w:rsidR="00B50A30" w:rsidRPr="00B50A30" w:rsidRDefault="00B50A30" w:rsidP="006E2234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pacing w:val="-2"/>
        </w:rPr>
      </w:pPr>
      <w:r w:rsidRPr="00B50A30">
        <w:rPr>
          <w:rFonts w:ascii="Arial" w:hAnsi="Arial" w:cs="Arial"/>
          <w:spacing w:val="-2"/>
        </w:rPr>
        <w:t>v roce 2025 celkem 17 rodičů a 25 dětí, obsazenost 89,75 %;</w:t>
      </w:r>
    </w:p>
    <w:p w:rsidR="00B50A30" w:rsidRPr="00B50A30" w:rsidRDefault="00B50A30" w:rsidP="00B50A3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pacing w:val="-2"/>
        </w:rPr>
      </w:pPr>
      <w:r w:rsidRPr="00B50A30">
        <w:rPr>
          <w:rFonts w:ascii="Arial" w:hAnsi="Arial" w:cs="Arial"/>
          <w:b/>
          <w:bCs/>
          <w:spacing w:val="-2"/>
        </w:rPr>
        <w:t>c)</w:t>
      </w:r>
      <w:r w:rsidRPr="00B50A30">
        <w:rPr>
          <w:rFonts w:ascii="Arial" w:hAnsi="Arial" w:cs="Arial"/>
          <w:b/>
          <w:bCs/>
          <w:spacing w:val="-2"/>
        </w:rPr>
        <w:tab/>
        <w:t>Noclehárna pro muže a ženy (</w:t>
      </w:r>
      <w:proofErr w:type="spellStart"/>
      <w:r w:rsidRPr="00B50A30">
        <w:rPr>
          <w:rFonts w:ascii="Arial" w:hAnsi="Arial" w:cs="Arial"/>
          <w:b/>
          <w:bCs/>
          <w:spacing w:val="-2"/>
        </w:rPr>
        <w:t>Určická</w:t>
      </w:r>
      <w:proofErr w:type="spellEnd"/>
      <w:r w:rsidRPr="00B50A30">
        <w:rPr>
          <w:rFonts w:ascii="Arial" w:hAnsi="Arial" w:cs="Arial"/>
          <w:b/>
          <w:bCs/>
          <w:spacing w:val="-2"/>
        </w:rPr>
        <w:t xml:space="preserve"> 101, Prostějov)</w:t>
      </w:r>
    </w:p>
    <w:p w:rsidR="00B50A30" w:rsidRPr="00B50A30" w:rsidRDefault="00B50A30" w:rsidP="006E2234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pacing w:val="-2"/>
        </w:rPr>
      </w:pPr>
      <w:r w:rsidRPr="00B50A30">
        <w:rPr>
          <w:rFonts w:ascii="Arial" w:hAnsi="Arial" w:cs="Arial"/>
          <w:spacing w:val="-2"/>
        </w:rPr>
        <w:t>kapacita 32 míst, z toho 28 pro muže a 4 pro ženy;</w:t>
      </w:r>
    </w:p>
    <w:p w:rsidR="00B50A30" w:rsidRPr="00B50A30" w:rsidRDefault="00B50A30" w:rsidP="006E2234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pacing w:val="-2"/>
        </w:rPr>
      </w:pPr>
      <w:r w:rsidRPr="00B50A30">
        <w:rPr>
          <w:rFonts w:ascii="Arial" w:hAnsi="Arial" w:cs="Arial"/>
          <w:spacing w:val="-2"/>
        </w:rPr>
        <w:t>v roce 2025 celkem 126 uživatelů, obsazenost 82,29 %;</w:t>
      </w:r>
    </w:p>
    <w:p w:rsidR="00B50A30" w:rsidRPr="00B50A30" w:rsidRDefault="00B50A30" w:rsidP="00B50A3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pacing w:val="-2"/>
        </w:rPr>
      </w:pPr>
      <w:r w:rsidRPr="00B50A30">
        <w:rPr>
          <w:rFonts w:ascii="Arial" w:hAnsi="Arial" w:cs="Arial"/>
          <w:b/>
          <w:bCs/>
          <w:spacing w:val="-2"/>
        </w:rPr>
        <w:t>d)</w:t>
      </w:r>
      <w:r w:rsidRPr="00B50A30">
        <w:rPr>
          <w:rFonts w:ascii="Arial" w:hAnsi="Arial" w:cs="Arial"/>
          <w:b/>
          <w:bCs/>
          <w:spacing w:val="-2"/>
        </w:rPr>
        <w:tab/>
        <w:t>Nízkoprahové denní centrum pro muže a ženy (</w:t>
      </w:r>
      <w:proofErr w:type="spellStart"/>
      <w:r w:rsidRPr="00B50A30">
        <w:rPr>
          <w:rFonts w:ascii="Arial" w:hAnsi="Arial" w:cs="Arial"/>
          <w:b/>
          <w:bCs/>
          <w:spacing w:val="-2"/>
        </w:rPr>
        <w:t>Určická</w:t>
      </w:r>
      <w:proofErr w:type="spellEnd"/>
      <w:r w:rsidRPr="00B50A30">
        <w:rPr>
          <w:rFonts w:ascii="Arial" w:hAnsi="Arial" w:cs="Arial"/>
          <w:b/>
          <w:bCs/>
          <w:spacing w:val="-2"/>
        </w:rPr>
        <w:t xml:space="preserve"> 101, Prostějov)</w:t>
      </w:r>
    </w:p>
    <w:p w:rsidR="00B50A30" w:rsidRPr="00B50A30" w:rsidRDefault="00B50A30" w:rsidP="006E2234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pacing w:val="-2"/>
        </w:rPr>
      </w:pPr>
      <w:r w:rsidRPr="00B50A30">
        <w:rPr>
          <w:rFonts w:ascii="Arial" w:hAnsi="Arial" w:cs="Arial"/>
          <w:spacing w:val="-2"/>
        </w:rPr>
        <w:t>kapacita 31 míst, z toho 25 pro muže a 6 pro ženy;</w:t>
      </w:r>
    </w:p>
    <w:p w:rsidR="00B50A30" w:rsidRPr="00B50A30" w:rsidRDefault="00B50A30" w:rsidP="006E2234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pacing w:val="-2"/>
        </w:rPr>
      </w:pPr>
      <w:r w:rsidRPr="00B50A30">
        <w:rPr>
          <w:rFonts w:ascii="Arial" w:hAnsi="Arial" w:cs="Arial"/>
          <w:spacing w:val="-2"/>
        </w:rPr>
        <w:t>v roce 2025 celkem 165 uživatelů, průměrná denní návštěvnost 25 osob;</w:t>
      </w:r>
    </w:p>
    <w:p w:rsidR="00B50A30" w:rsidRPr="00B50A30" w:rsidRDefault="00B50A30" w:rsidP="00B50A3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pacing w:val="-2"/>
        </w:rPr>
      </w:pPr>
      <w:r w:rsidRPr="00B50A30">
        <w:rPr>
          <w:rFonts w:ascii="Arial" w:hAnsi="Arial" w:cs="Arial"/>
          <w:b/>
          <w:bCs/>
          <w:spacing w:val="-2"/>
        </w:rPr>
        <w:t>e)</w:t>
      </w:r>
      <w:r w:rsidRPr="00B50A30">
        <w:rPr>
          <w:rFonts w:ascii="Arial" w:hAnsi="Arial" w:cs="Arial"/>
          <w:b/>
          <w:bCs/>
          <w:spacing w:val="-2"/>
        </w:rPr>
        <w:tab/>
        <w:t>Terénní program</w:t>
      </w:r>
      <w:r w:rsidRPr="00B50A30">
        <w:rPr>
          <w:rFonts w:ascii="Arial" w:hAnsi="Arial" w:cs="Arial"/>
          <w:spacing w:val="-2"/>
        </w:rPr>
        <w:t xml:space="preserve"> – v roce 2025 využilo službu 88 osob, realizováno bylo 391 kontaktů a 1.268 intervencí.</w:t>
      </w:r>
    </w:p>
    <w:p w:rsidR="00B50A30" w:rsidRPr="00B50A30" w:rsidRDefault="00B50A30" w:rsidP="006E2234">
      <w:pPr>
        <w:jc w:val="both"/>
        <w:rPr>
          <w:rFonts w:ascii="Arial" w:hAnsi="Arial" w:cs="Arial"/>
          <w:spacing w:val="-2"/>
          <w:u w:val="single"/>
        </w:rPr>
      </w:pPr>
      <w:r w:rsidRPr="00B50A30">
        <w:rPr>
          <w:rFonts w:ascii="Arial" w:hAnsi="Arial" w:cs="Arial"/>
          <w:spacing w:val="-6"/>
          <w:u w:val="single"/>
        </w:rPr>
        <w:t>Rozpočet organizace pro rok 2026</w:t>
      </w:r>
      <w:r w:rsidRPr="00B50A30">
        <w:rPr>
          <w:rFonts w:ascii="Arial" w:hAnsi="Arial" w:cs="Arial"/>
          <w:spacing w:val="-6"/>
        </w:rPr>
        <w:t>: náklady celkem 22.819.540 Kč (na všechny výše uvedené</w:t>
      </w:r>
      <w:r w:rsidRPr="00B50A30">
        <w:rPr>
          <w:rFonts w:ascii="Arial" w:hAnsi="Arial" w:cs="Arial"/>
          <w:spacing w:val="-2"/>
        </w:rPr>
        <w:t xml:space="preserve"> služby), z toho činí provozní náklady 6.851.240 Kč a osobní náklady 15.968.300 Kč.</w:t>
      </w:r>
    </w:p>
    <w:p w:rsidR="00B50A30" w:rsidRPr="00B50A30" w:rsidRDefault="00B50A30" w:rsidP="00454EC4">
      <w:pPr>
        <w:jc w:val="both"/>
        <w:rPr>
          <w:rFonts w:ascii="Arial" w:hAnsi="Arial" w:cs="Arial"/>
          <w:spacing w:val="-2"/>
          <w:u w:val="single"/>
        </w:rPr>
      </w:pPr>
    </w:p>
    <w:p w:rsidR="00454EC4" w:rsidRPr="0063226E" w:rsidRDefault="00454EC4" w:rsidP="00454EC4">
      <w:pPr>
        <w:jc w:val="both"/>
        <w:rPr>
          <w:rFonts w:ascii="Arial" w:hAnsi="Arial" w:cs="Arial"/>
          <w:b/>
        </w:rPr>
      </w:pPr>
      <w:r w:rsidRPr="0063226E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  <w:u w:val="single"/>
        </w:rPr>
        <w:t>DOFINANCOVÁNÍ PROVOZU VÝDEJNY POTRAVIN V PROSTĚJOVĚ</w:t>
      </w:r>
    </w:p>
    <w:p w:rsidR="00454EC4" w:rsidRPr="009F30F6" w:rsidRDefault="00454EC4" w:rsidP="00454EC4">
      <w:pPr>
        <w:jc w:val="both"/>
        <w:rPr>
          <w:rFonts w:ascii="Arial" w:hAnsi="Arial" w:cs="Arial"/>
          <w:spacing w:val="-2"/>
        </w:rPr>
      </w:pPr>
      <w:r w:rsidRPr="009F30F6">
        <w:rPr>
          <w:rFonts w:ascii="Arial" w:hAnsi="Arial" w:cs="Arial"/>
          <w:spacing w:val="-2"/>
          <w:u w:val="single"/>
        </w:rPr>
        <w:t>Požadovaná dotace</w:t>
      </w:r>
      <w:r w:rsidRPr="009F30F6">
        <w:rPr>
          <w:rFonts w:ascii="Arial" w:hAnsi="Arial" w:cs="Arial"/>
          <w:spacing w:val="-2"/>
        </w:rPr>
        <w:t>: 500.000 Kč</w:t>
      </w:r>
    </w:p>
    <w:p w:rsidR="006E2234" w:rsidRPr="006E2234" w:rsidRDefault="006E2234" w:rsidP="006E2234">
      <w:pPr>
        <w:autoSpaceDE w:val="0"/>
        <w:autoSpaceDN w:val="0"/>
        <w:adjustRightInd w:val="0"/>
        <w:jc w:val="both"/>
        <w:rPr>
          <w:rFonts w:ascii="Arial" w:hAnsi="Arial" w:cs="Arial"/>
          <w:spacing w:val="-2"/>
        </w:rPr>
      </w:pPr>
      <w:r w:rsidRPr="006E2234">
        <w:rPr>
          <w:rFonts w:ascii="Arial" w:hAnsi="Arial" w:cs="Arial"/>
          <w:spacing w:val="-4"/>
          <w:u w:val="single"/>
        </w:rPr>
        <w:t>Počet zúčastněných osob</w:t>
      </w:r>
      <w:r w:rsidRPr="006E2234">
        <w:rPr>
          <w:rFonts w:ascii="Arial" w:hAnsi="Arial" w:cs="Arial"/>
          <w:spacing w:val="-4"/>
        </w:rPr>
        <w:t>: průměrná návštěvnost ve výdejní den je cca 40 osob (především osoby z řad rodin v nouzi, samoživitelek a seniorů)</w:t>
      </w:r>
      <w:r>
        <w:rPr>
          <w:rFonts w:ascii="Arial" w:hAnsi="Arial" w:cs="Arial"/>
          <w:spacing w:val="-4"/>
        </w:rPr>
        <w:t>.</w:t>
      </w:r>
    </w:p>
    <w:p w:rsidR="006E2234" w:rsidRPr="006E2234" w:rsidRDefault="006E2234" w:rsidP="006E2234">
      <w:pPr>
        <w:autoSpaceDE w:val="0"/>
        <w:autoSpaceDN w:val="0"/>
        <w:adjustRightInd w:val="0"/>
        <w:jc w:val="both"/>
        <w:rPr>
          <w:rFonts w:ascii="Arial" w:hAnsi="Arial" w:cs="Arial"/>
          <w:spacing w:val="-2"/>
        </w:rPr>
      </w:pPr>
      <w:r w:rsidRPr="006E2234">
        <w:rPr>
          <w:rFonts w:ascii="Arial" w:hAnsi="Arial" w:cs="Arial"/>
          <w:spacing w:val="-6"/>
          <w:u w:val="single"/>
        </w:rPr>
        <w:t>Rozpočet</w:t>
      </w:r>
      <w:r w:rsidRPr="006E2234">
        <w:rPr>
          <w:rFonts w:ascii="Arial" w:hAnsi="Arial" w:cs="Arial"/>
          <w:spacing w:val="-2"/>
          <w:u w:val="single"/>
        </w:rPr>
        <w:t xml:space="preserve"> projektu na rok 2026</w:t>
      </w:r>
      <w:r w:rsidRPr="006E2234">
        <w:rPr>
          <w:rFonts w:ascii="Arial" w:hAnsi="Arial" w:cs="Arial"/>
          <w:spacing w:val="-2"/>
        </w:rPr>
        <w:t>: náklady celkem 930.000 Kč, z toho činí provozní náklady 263.000 Kč a osobní náklady 667.000 Kč.</w:t>
      </w:r>
    </w:p>
    <w:p w:rsidR="006E2234" w:rsidRDefault="006E2234" w:rsidP="006E2234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pacing w:val="-2"/>
        </w:rPr>
      </w:pPr>
    </w:p>
    <w:p w:rsidR="00454EC4" w:rsidRPr="006E2234" w:rsidRDefault="006E2234" w:rsidP="006E2234">
      <w:pPr>
        <w:jc w:val="both"/>
        <w:rPr>
          <w:rFonts w:ascii="Arial" w:hAnsi="Arial" w:cs="Arial"/>
          <w:color w:val="FF0000"/>
          <w:spacing w:val="-2"/>
        </w:rPr>
      </w:pPr>
      <w:r w:rsidRPr="006E2234">
        <w:rPr>
          <w:rFonts w:ascii="Arial" w:hAnsi="Arial" w:cs="Arial"/>
        </w:rPr>
        <w:t>Žadatel v roce 2026 neobdržel dotaci z rozpočtu města Prostějova a nebyl dle sdělení Finančního</w:t>
      </w:r>
      <w:r w:rsidRPr="006E2234">
        <w:rPr>
          <w:rFonts w:ascii="Arial" w:hAnsi="Arial" w:cs="Arial"/>
          <w:spacing w:val="-2"/>
        </w:rPr>
        <w:t xml:space="preserve"> odboru </w:t>
      </w:r>
      <w:proofErr w:type="spellStart"/>
      <w:r w:rsidRPr="006E2234">
        <w:rPr>
          <w:rFonts w:ascii="Arial" w:hAnsi="Arial" w:cs="Arial"/>
          <w:spacing w:val="-2"/>
        </w:rPr>
        <w:t>MMPv</w:t>
      </w:r>
      <w:proofErr w:type="spellEnd"/>
      <w:r w:rsidRPr="006E2234">
        <w:rPr>
          <w:rFonts w:ascii="Arial" w:hAnsi="Arial" w:cs="Arial"/>
          <w:spacing w:val="-2"/>
        </w:rPr>
        <w:t xml:space="preserve"> ke dni 23. 1. 2026 dlužníkem města Prostějova.</w:t>
      </w:r>
    </w:p>
    <w:p w:rsidR="006E2234" w:rsidRDefault="006E2234" w:rsidP="00454EC4">
      <w:pPr>
        <w:jc w:val="both"/>
        <w:rPr>
          <w:rFonts w:ascii="Arial" w:hAnsi="Arial" w:cs="Arial"/>
        </w:rPr>
      </w:pPr>
    </w:p>
    <w:p w:rsidR="00635C73" w:rsidRPr="00F31EAA" w:rsidRDefault="00635C73" w:rsidP="003E5353">
      <w:pPr>
        <w:jc w:val="both"/>
        <w:rPr>
          <w:rFonts w:ascii="Arial" w:hAnsi="Arial" w:cs="Arial"/>
        </w:rPr>
      </w:pPr>
      <w:r w:rsidRPr="00F31EAA">
        <w:rPr>
          <w:rFonts w:ascii="Arial" w:hAnsi="Arial" w:cs="Arial"/>
        </w:rPr>
        <w:t xml:space="preserve">Rada města Prostějova na schůzi, konané </w:t>
      </w:r>
      <w:r w:rsidR="006E2234">
        <w:rPr>
          <w:rFonts w:ascii="Arial" w:hAnsi="Arial" w:cs="Arial"/>
        </w:rPr>
        <w:t>6</w:t>
      </w:r>
      <w:r w:rsidR="00454EC4">
        <w:rPr>
          <w:rFonts w:ascii="Arial" w:hAnsi="Arial" w:cs="Arial"/>
        </w:rPr>
        <w:t>. 2. 202</w:t>
      </w:r>
      <w:r w:rsidR="006E2234">
        <w:rPr>
          <w:rFonts w:ascii="Arial" w:hAnsi="Arial" w:cs="Arial"/>
        </w:rPr>
        <w:t>6</w:t>
      </w:r>
      <w:r w:rsidRPr="00F31EAA">
        <w:rPr>
          <w:rFonts w:ascii="Arial" w:hAnsi="Arial" w:cs="Arial"/>
        </w:rPr>
        <w:t xml:space="preserve">, </w:t>
      </w:r>
      <w:r w:rsidR="004B5236" w:rsidRPr="00F31EAA">
        <w:rPr>
          <w:rFonts w:ascii="Arial" w:hAnsi="Arial" w:cs="Arial"/>
        </w:rPr>
        <w:t xml:space="preserve">doporučila Zastupitelstvu města </w:t>
      </w:r>
      <w:r w:rsidR="004B5236" w:rsidRPr="00454EC4">
        <w:rPr>
          <w:rFonts w:ascii="Arial" w:hAnsi="Arial" w:cs="Arial"/>
          <w:spacing w:val="-4"/>
        </w:rPr>
        <w:t xml:space="preserve">Prostějova </w:t>
      </w:r>
      <w:r w:rsidR="00376DF6" w:rsidRPr="00454EC4">
        <w:rPr>
          <w:rFonts w:ascii="Arial" w:hAnsi="Arial" w:cs="Arial"/>
          <w:spacing w:val="-4"/>
        </w:rPr>
        <w:t xml:space="preserve">usnesením č. </w:t>
      </w:r>
      <w:r w:rsidR="003E5353" w:rsidRPr="00454EC4">
        <w:rPr>
          <w:rFonts w:ascii="Arial" w:hAnsi="Arial" w:cs="Arial"/>
          <w:spacing w:val="-4"/>
        </w:rPr>
        <w:t>RM/</w:t>
      </w:r>
      <w:r w:rsidR="006E2234">
        <w:rPr>
          <w:rFonts w:ascii="Arial" w:hAnsi="Arial" w:cs="Arial"/>
          <w:spacing w:val="-4"/>
        </w:rPr>
        <w:t>2026/86/21</w:t>
      </w:r>
      <w:r w:rsidR="00376DF6" w:rsidRPr="00454EC4">
        <w:rPr>
          <w:rFonts w:ascii="Arial" w:hAnsi="Arial" w:cs="Arial"/>
          <w:spacing w:val="-4"/>
        </w:rPr>
        <w:t xml:space="preserve"> </w:t>
      </w:r>
      <w:r w:rsidR="004B5236" w:rsidRPr="00454EC4">
        <w:rPr>
          <w:rFonts w:ascii="Arial" w:hAnsi="Arial" w:cs="Arial"/>
          <w:spacing w:val="-4"/>
        </w:rPr>
        <w:t xml:space="preserve">schválit </w:t>
      </w:r>
      <w:r w:rsidR="003E5353" w:rsidRPr="00454EC4">
        <w:rPr>
          <w:rFonts w:ascii="Arial" w:hAnsi="Arial" w:cs="Arial"/>
          <w:spacing w:val="-4"/>
        </w:rPr>
        <w:t xml:space="preserve">poskytnutí </w:t>
      </w:r>
      <w:r w:rsidR="00ED52F4" w:rsidRPr="00454EC4">
        <w:rPr>
          <w:rFonts w:ascii="Arial" w:hAnsi="Arial" w:cs="Arial"/>
          <w:spacing w:val="-4"/>
        </w:rPr>
        <w:t xml:space="preserve">dotace z rozpočtu města </w:t>
      </w:r>
      <w:r w:rsidR="00376DF6" w:rsidRPr="00454EC4">
        <w:rPr>
          <w:rFonts w:ascii="Arial" w:hAnsi="Arial" w:cs="Arial"/>
          <w:spacing w:val="-4"/>
        </w:rPr>
        <w:t>ve výši</w:t>
      </w:r>
      <w:r w:rsidR="00376DF6" w:rsidRPr="00C735AA">
        <w:rPr>
          <w:rFonts w:ascii="Arial" w:hAnsi="Arial" w:cs="Arial"/>
          <w:spacing w:val="-2"/>
        </w:rPr>
        <w:t xml:space="preserve"> </w:t>
      </w:r>
      <w:r w:rsidR="004B5236" w:rsidRPr="00C735AA">
        <w:rPr>
          <w:rFonts w:ascii="Arial" w:hAnsi="Arial" w:cs="Arial"/>
          <w:spacing w:val="-2"/>
        </w:rPr>
        <w:t>dle</w:t>
      </w:r>
      <w:r w:rsidR="004B5236" w:rsidRPr="00F31EAA">
        <w:rPr>
          <w:rFonts w:ascii="Arial" w:hAnsi="Arial" w:cs="Arial"/>
        </w:rPr>
        <w:t xml:space="preserve"> návrhu usnesení</w:t>
      </w:r>
      <w:r w:rsidRPr="00F31EAA">
        <w:rPr>
          <w:rFonts w:ascii="Arial" w:hAnsi="Arial" w:cs="Arial"/>
        </w:rPr>
        <w:t>.</w:t>
      </w:r>
    </w:p>
    <w:p w:rsidR="00114DD5" w:rsidRDefault="00114DD5" w:rsidP="00E50686">
      <w:pPr>
        <w:rPr>
          <w:rFonts w:ascii="Arial" w:hAnsi="Arial" w:cs="Arial"/>
          <w:i/>
        </w:rPr>
      </w:pPr>
    </w:p>
    <w:p w:rsidR="00C40E9E" w:rsidRPr="00443F46" w:rsidRDefault="00C40E9E" w:rsidP="00C40E9E">
      <w:pPr>
        <w:jc w:val="both"/>
        <w:rPr>
          <w:rFonts w:ascii="Arial" w:hAnsi="Arial" w:cs="Arial"/>
          <w:bCs/>
        </w:rPr>
      </w:pPr>
      <w:r w:rsidRPr="00443F46">
        <w:rPr>
          <w:rFonts w:ascii="Arial" w:hAnsi="Arial" w:cs="Arial"/>
          <w:bCs/>
        </w:rPr>
        <w:t>Příloh</w:t>
      </w:r>
      <w:r>
        <w:rPr>
          <w:rFonts w:ascii="Arial" w:hAnsi="Arial" w:cs="Arial"/>
          <w:bCs/>
        </w:rPr>
        <w:t>y</w:t>
      </w:r>
      <w:r w:rsidRPr="00443F46">
        <w:rPr>
          <w:rFonts w:ascii="Arial" w:hAnsi="Arial" w:cs="Arial"/>
          <w:bCs/>
        </w:rPr>
        <w:t>:</w:t>
      </w:r>
    </w:p>
    <w:p w:rsidR="00ED52F4" w:rsidRDefault="00ED52F4" w:rsidP="00ED52F4">
      <w:pPr>
        <w:jc w:val="both"/>
        <w:rPr>
          <w:rFonts w:ascii="Arial" w:hAnsi="Arial" w:cs="Arial"/>
          <w:bCs/>
        </w:rPr>
      </w:pPr>
      <w:r w:rsidRPr="009E651E">
        <w:rPr>
          <w:rFonts w:ascii="Arial" w:hAnsi="Arial" w:cs="Arial"/>
          <w:bCs/>
          <w:spacing w:val="-4"/>
        </w:rPr>
        <w:t xml:space="preserve">Příloha č. 1 – Informace k žádostem o dotaci k projednání na </w:t>
      </w:r>
      <w:r>
        <w:rPr>
          <w:rFonts w:ascii="Arial" w:hAnsi="Arial" w:cs="Arial"/>
          <w:bCs/>
          <w:spacing w:val="-4"/>
        </w:rPr>
        <w:t xml:space="preserve">zasedání Zastupitelstva </w:t>
      </w:r>
      <w:r w:rsidRPr="009E651E">
        <w:rPr>
          <w:rFonts w:ascii="Arial" w:hAnsi="Arial" w:cs="Arial"/>
          <w:bCs/>
          <w:spacing w:val="-4"/>
        </w:rPr>
        <w:t>města Prostějova</w:t>
      </w:r>
      <w:r>
        <w:rPr>
          <w:rFonts w:ascii="Arial" w:hAnsi="Arial" w:cs="Arial"/>
          <w:bCs/>
        </w:rPr>
        <w:t xml:space="preserve"> </w:t>
      </w:r>
      <w:r w:rsidR="006E2234">
        <w:rPr>
          <w:rFonts w:ascii="Arial" w:hAnsi="Arial" w:cs="Arial"/>
          <w:bCs/>
        </w:rPr>
        <w:t>23</w:t>
      </w:r>
      <w:r w:rsidR="00454EC4">
        <w:rPr>
          <w:rFonts w:ascii="Arial" w:hAnsi="Arial" w:cs="Arial"/>
          <w:bCs/>
        </w:rPr>
        <w:t>. 2. 202</w:t>
      </w:r>
      <w:r w:rsidR="006E2234">
        <w:rPr>
          <w:rFonts w:ascii="Arial" w:hAnsi="Arial" w:cs="Arial"/>
          <w:bCs/>
        </w:rPr>
        <w:t>6</w:t>
      </w:r>
    </w:p>
    <w:p w:rsidR="00ED52F4" w:rsidRDefault="007A440D" w:rsidP="00387D6A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object w:dxaOrig="744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pt;height:40.5pt" o:ole="">
            <v:imagedata r:id="rId8" o:title=""/>
          </v:shape>
          <o:OLEObject Type="Embed" ProgID="Package" ShapeID="_x0000_i1025" DrawAspect="Content" ObjectID="_1832388194" r:id="rId9"/>
        </w:object>
      </w:r>
    </w:p>
    <w:p w:rsidR="00ED52F4" w:rsidRDefault="00ED52F4" w:rsidP="00ED52F4">
      <w:pPr>
        <w:jc w:val="both"/>
        <w:rPr>
          <w:rFonts w:ascii="Arial" w:hAnsi="Arial" w:cs="Arial"/>
          <w:bCs/>
        </w:rPr>
      </w:pPr>
    </w:p>
    <w:p w:rsidR="00ED52F4" w:rsidRDefault="00ED52F4" w:rsidP="00ED52F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Příloha č. 2 – Návrh veřejnoprávní smlouvy – vzor</w:t>
      </w:r>
    </w:p>
    <w:p w:rsidR="00ED52F4" w:rsidRDefault="006E2234" w:rsidP="00ED52F4">
      <w:pPr>
        <w:spacing w:before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object w:dxaOrig="3930" w:dyaOrig="810">
          <v:shape id="_x0000_i1026" type="#_x0000_t75" style="width:196.5pt;height:40.5pt" o:ole="">
            <v:imagedata r:id="rId10" o:title=""/>
          </v:shape>
          <o:OLEObject Type="Embed" ProgID="Package" ShapeID="_x0000_i1026" DrawAspect="Content" ObjectID="_1832388195" r:id="rId11"/>
        </w:object>
      </w:r>
    </w:p>
    <w:p w:rsidR="00ED52F4" w:rsidRPr="00C34B3A" w:rsidRDefault="00ED52F4" w:rsidP="00ED52F4">
      <w:pPr>
        <w:jc w:val="both"/>
        <w:rPr>
          <w:rFonts w:ascii="Arial" w:hAnsi="Arial" w:cs="Arial"/>
          <w:bCs/>
        </w:rPr>
      </w:pPr>
    </w:p>
    <w:p w:rsidR="004849DB" w:rsidRPr="00E50686" w:rsidRDefault="004849DB" w:rsidP="00ED52F4">
      <w:pPr>
        <w:jc w:val="both"/>
        <w:rPr>
          <w:rFonts w:ascii="Arial" w:hAnsi="Arial" w:cs="Arial"/>
        </w:rPr>
      </w:pPr>
    </w:p>
    <w:sectPr w:rsidR="004849DB" w:rsidRPr="00E50686" w:rsidSect="009E4636">
      <w:footerReference w:type="default" r:id="rId12"/>
      <w:pgSz w:w="11906" w:h="16838"/>
      <w:pgMar w:top="1276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409" w:rsidRDefault="00C33409" w:rsidP="00C71327">
      <w:r>
        <w:separator/>
      </w:r>
    </w:p>
  </w:endnote>
  <w:endnote w:type="continuationSeparator" w:id="0">
    <w:p w:rsidR="00C33409" w:rsidRDefault="00C33409" w:rsidP="00C7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DBF" w:rsidRPr="00844E83" w:rsidRDefault="00945DBF" w:rsidP="00917EC8">
    <w:pPr>
      <w:pStyle w:val="Zpat"/>
      <w:pBdr>
        <w:top w:val="thinThickSmallGap" w:sz="24" w:space="1" w:color="622423" w:themeColor="accent2" w:themeShade="7F"/>
      </w:pBdr>
      <w:tabs>
        <w:tab w:val="clear" w:pos="9072"/>
        <w:tab w:val="right" w:pos="9498"/>
      </w:tabs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>Zastupitelstvo</w:t>
    </w:r>
    <w:r w:rsidRPr="00844E83">
      <w:rPr>
        <w:rFonts w:ascii="Arial" w:eastAsiaTheme="majorEastAsia" w:hAnsi="Arial" w:cs="Arial"/>
        <w:sz w:val="20"/>
        <w:szCs w:val="20"/>
      </w:rPr>
      <w:t xml:space="preserve"> města Prostějova </w:t>
    </w:r>
    <w:r w:rsidR="00331379">
      <w:rPr>
        <w:rFonts w:ascii="Arial" w:eastAsiaTheme="majorEastAsia" w:hAnsi="Arial" w:cs="Arial"/>
        <w:sz w:val="20"/>
        <w:szCs w:val="20"/>
      </w:rPr>
      <w:t>23</w:t>
    </w:r>
    <w:r w:rsidR="00454EC4">
      <w:rPr>
        <w:rFonts w:ascii="Arial" w:eastAsiaTheme="majorEastAsia" w:hAnsi="Arial" w:cs="Arial"/>
        <w:sz w:val="20"/>
        <w:szCs w:val="20"/>
      </w:rPr>
      <w:t>. 2. 202</w:t>
    </w:r>
    <w:r w:rsidR="00331379">
      <w:rPr>
        <w:rFonts w:ascii="Arial" w:eastAsiaTheme="majorEastAsia" w:hAnsi="Arial" w:cs="Arial"/>
        <w:sz w:val="20"/>
        <w:szCs w:val="20"/>
      </w:rPr>
      <w:t>6</w:t>
    </w:r>
    <w:r w:rsidRPr="00844E83">
      <w:rPr>
        <w:rFonts w:ascii="Arial" w:eastAsiaTheme="majorEastAsia" w:hAnsi="Arial" w:cs="Arial"/>
        <w:sz w:val="20"/>
        <w:szCs w:val="20"/>
      </w:rPr>
      <w:tab/>
    </w:r>
    <w:r w:rsidRPr="00844E83">
      <w:rPr>
        <w:rFonts w:ascii="Arial" w:eastAsiaTheme="majorEastAsia" w:hAnsi="Arial" w:cs="Arial"/>
        <w:sz w:val="20"/>
        <w:szCs w:val="20"/>
      </w:rPr>
      <w:tab/>
      <w:t xml:space="preserve">Strana </w:t>
    </w:r>
    <w:r w:rsidRPr="00844E83">
      <w:rPr>
        <w:rFonts w:ascii="Arial" w:eastAsiaTheme="minorEastAsia" w:hAnsi="Arial" w:cs="Arial"/>
        <w:sz w:val="20"/>
        <w:szCs w:val="20"/>
      </w:rPr>
      <w:fldChar w:fldCharType="begin"/>
    </w:r>
    <w:r w:rsidRPr="00844E83">
      <w:rPr>
        <w:rFonts w:ascii="Arial" w:hAnsi="Arial" w:cs="Arial"/>
        <w:sz w:val="20"/>
        <w:szCs w:val="20"/>
      </w:rPr>
      <w:instrText>PAGE   \* MERGEFORMAT</w:instrText>
    </w:r>
    <w:r w:rsidRPr="00844E83">
      <w:rPr>
        <w:rFonts w:ascii="Arial" w:eastAsiaTheme="minorEastAsia" w:hAnsi="Arial" w:cs="Arial"/>
        <w:sz w:val="20"/>
        <w:szCs w:val="20"/>
      </w:rPr>
      <w:fldChar w:fldCharType="separate"/>
    </w:r>
    <w:r w:rsidR="00BF62D3" w:rsidRPr="00BF62D3">
      <w:rPr>
        <w:rFonts w:ascii="Arial" w:eastAsiaTheme="majorEastAsia" w:hAnsi="Arial" w:cs="Arial"/>
        <w:noProof/>
        <w:sz w:val="20"/>
        <w:szCs w:val="20"/>
      </w:rPr>
      <w:t>4</w:t>
    </w:r>
    <w:r w:rsidRPr="00844E83">
      <w:rPr>
        <w:rFonts w:ascii="Arial" w:eastAsiaTheme="majorEastAsia" w:hAnsi="Arial" w:cs="Arial"/>
        <w:sz w:val="20"/>
        <w:szCs w:val="20"/>
      </w:rPr>
      <w:fldChar w:fldCharType="end"/>
    </w:r>
  </w:p>
  <w:p w:rsidR="00945DBF" w:rsidRPr="00A73233" w:rsidRDefault="00ED52F4" w:rsidP="00E50686">
    <w:pPr>
      <w:pStyle w:val="Zpat"/>
      <w:pBdr>
        <w:top w:val="thinThickSmallGap" w:sz="24" w:space="1" w:color="622423" w:themeColor="accent2" w:themeShade="7F"/>
      </w:pBdr>
      <w:tabs>
        <w:tab w:val="clear" w:pos="9072"/>
        <w:tab w:val="right" w:pos="9498"/>
      </w:tabs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>Dotace zařazená v rozpočtu města Prostějova na rok 202</w:t>
    </w:r>
    <w:r w:rsidR="00331379">
      <w:rPr>
        <w:rFonts w:ascii="Arial" w:eastAsiaTheme="majorEastAsia" w:hAnsi="Arial" w:cs="Arial"/>
        <w:sz w:val="20"/>
        <w:szCs w:val="20"/>
      </w:rPr>
      <w:t>6</w:t>
    </w:r>
    <w:r>
      <w:rPr>
        <w:rFonts w:ascii="Arial" w:eastAsiaTheme="majorEastAsia" w:hAnsi="Arial" w:cs="Arial"/>
        <w:sz w:val="20"/>
        <w:szCs w:val="20"/>
      </w:rPr>
      <w:t xml:space="preserve"> (Azylové centrum Prostějov, o.p.s.)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409" w:rsidRDefault="00C33409" w:rsidP="00C71327">
      <w:r>
        <w:separator/>
      </w:r>
    </w:p>
  </w:footnote>
  <w:footnote w:type="continuationSeparator" w:id="0">
    <w:p w:rsidR="00C33409" w:rsidRDefault="00C33409" w:rsidP="00C7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3EC8960"/>
    <w:lvl w:ilvl="0">
      <w:numFmt w:val="bullet"/>
      <w:lvlText w:val="*"/>
      <w:lvlJc w:val="left"/>
    </w:lvl>
  </w:abstractNum>
  <w:abstractNum w:abstractNumId="1" w15:restartNumberingAfterBreak="0">
    <w:nsid w:val="003F286A"/>
    <w:multiLevelType w:val="singleLevel"/>
    <w:tmpl w:val="47F4E8CC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2" w15:restartNumberingAfterBreak="0">
    <w:nsid w:val="03951127"/>
    <w:multiLevelType w:val="hybridMultilevel"/>
    <w:tmpl w:val="6486F390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63EE8"/>
    <w:multiLevelType w:val="hybridMultilevel"/>
    <w:tmpl w:val="62C0CEB0"/>
    <w:lvl w:ilvl="0" w:tplc="E93663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C54FF"/>
    <w:multiLevelType w:val="hybridMultilevel"/>
    <w:tmpl w:val="EC84273C"/>
    <w:lvl w:ilvl="0" w:tplc="A47A86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065F9"/>
    <w:multiLevelType w:val="singleLevel"/>
    <w:tmpl w:val="827EAD5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0EB85F39"/>
    <w:multiLevelType w:val="hybridMultilevel"/>
    <w:tmpl w:val="71BCAF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91212A"/>
    <w:multiLevelType w:val="hybridMultilevel"/>
    <w:tmpl w:val="55E0DDFA"/>
    <w:lvl w:ilvl="0" w:tplc="C6C29D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56BC1"/>
    <w:multiLevelType w:val="hybridMultilevel"/>
    <w:tmpl w:val="55A640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A7965"/>
    <w:multiLevelType w:val="singleLevel"/>
    <w:tmpl w:val="DE0C33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1CB91C18"/>
    <w:multiLevelType w:val="hybridMultilevel"/>
    <w:tmpl w:val="DC822500"/>
    <w:lvl w:ilvl="0" w:tplc="7F5C81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338F9"/>
    <w:multiLevelType w:val="hybridMultilevel"/>
    <w:tmpl w:val="0428B19E"/>
    <w:lvl w:ilvl="0" w:tplc="DE920B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6162F"/>
    <w:multiLevelType w:val="hybridMultilevel"/>
    <w:tmpl w:val="5B461E64"/>
    <w:lvl w:ilvl="0" w:tplc="F070A2F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F506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726896"/>
    <w:multiLevelType w:val="hybridMultilevel"/>
    <w:tmpl w:val="56E88B72"/>
    <w:lvl w:ilvl="0" w:tplc="E74A8D62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C4CDE"/>
    <w:multiLevelType w:val="singleLevel"/>
    <w:tmpl w:val="1494AFD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color w:val="auto"/>
        <w:sz w:val="24"/>
        <w:szCs w:val="22"/>
      </w:rPr>
    </w:lvl>
  </w:abstractNum>
  <w:abstractNum w:abstractNumId="16" w15:restartNumberingAfterBreak="0">
    <w:nsid w:val="35540D64"/>
    <w:multiLevelType w:val="hybridMultilevel"/>
    <w:tmpl w:val="7CCCFAEC"/>
    <w:lvl w:ilvl="0" w:tplc="55F85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82BDD"/>
    <w:multiLevelType w:val="singleLevel"/>
    <w:tmpl w:val="BF48A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18" w15:restartNumberingAfterBreak="0">
    <w:nsid w:val="4265685C"/>
    <w:multiLevelType w:val="hybridMultilevel"/>
    <w:tmpl w:val="13980906"/>
    <w:lvl w:ilvl="0" w:tplc="8BE20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B059B"/>
    <w:multiLevelType w:val="hybridMultilevel"/>
    <w:tmpl w:val="C4A8E758"/>
    <w:lvl w:ilvl="0" w:tplc="E60AC0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B764C"/>
    <w:multiLevelType w:val="hybridMultilevel"/>
    <w:tmpl w:val="C0620304"/>
    <w:lvl w:ilvl="0" w:tplc="134EFF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D61F4"/>
    <w:multiLevelType w:val="hybridMultilevel"/>
    <w:tmpl w:val="1DAA680C"/>
    <w:lvl w:ilvl="0" w:tplc="1B5850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A394D"/>
    <w:multiLevelType w:val="singleLevel"/>
    <w:tmpl w:val="E362B1DA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3" w15:restartNumberingAfterBreak="0">
    <w:nsid w:val="4D200F23"/>
    <w:multiLevelType w:val="singleLevel"/>
    <w:tmpl w:val="BED68BA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4" w15:restartNumberingAfterBreak="0">
    <w:nsid w:val="4F1479CB"/>
    <w:multiLevelType w:val="singleLevel"/>
    <w:tmpl w:val="827EAD5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51C82CC6"/>
    <w:multiLevelType w:val="hybridMultilevel"/>
    <w:tmpl w:val="05B8BEB4"/>
    <w:lvl w:ilvl="0" w:tplc="7C5EBB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FDD"/>
    <w:multiLevelType w:val="hybridMultilevel"/>
    <w:tmpl w:val="2292A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92CA7"/>
    <w:multiLevelType w:val="hybridMultilevel"/>
    <w:tmpl w:val="26F01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F29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5354F0"/>
    <w:multiLevelType w:val="singleLevel"/>
    <w:tmpl w:val="697E991E"/>
    <w:lvl w:ilvl="0">
      <w:start w:val="28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6552509A"/>
    <w:multiLevelType w:val="hybridMultilevel"/>
    <w:tmpl w:val="6B0E68B6"/>
    <w:lvl w:ilvl="0" w:tplc="6B529C7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66C31C9C"/>
    <w:multiLevelType w:val="singleLevel"/>
    <w:tmpl w:val="6BDA08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70F676C"/>
    <w:multiLevelType w:val="hybridMultilevel"/>
    <w:tmpl w:val="DD4C5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B7663"/>
    <w:multiLevelType w:val="hybridMultilevel"/>
    <w:tmpl w:val="C21C2128"/>
    <w:lvl w:ilvl="0" w:tplc="B40258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7668"/>
    <w:multiLevelType w:val="hybridMultilevel"/>
    <w:tmpl w:val="7D84AE7C"/>
    <w:lvl w:ilvl="0" w:tplc="EFE4B54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4135A"/>
    <w:multiLevelType w:val="hybridMultilevel"/>
    <w:tmpl w:val="BE4E307C"/>
    <w:lvl w:ilvl="0" w:tplc="525AD6AC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702DE"/>
    <w:multiLevelType w:val="hybridMultilevel"/>
    <w:tmpl w:val="CDB63948"/>
    <w:lvl w:ilvl="0" w:tplc="FB36DF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A78D8"/>
    <w:multiLevelType w:val="hybridMultilevel"/>
    <w:tmpl w:val="44D065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A5845"/>
    <w:multiLevelType w:val="hybridMultilevel"/>
    <w:tmpl w:val="02B08B5E"/>
    <w:lvl w:ilvl="0" w:tplc="FB326F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4"/>
  </w:num>
  <w:num w:numId="4">
    <w:abstractNumId w:val="17"/>
  </w:num>
  <w:num w:numId="5">
    <w:abstractNumId w:val="28"/>
  </w:num>
  <w:num w:numId="6">
    <w:abstractNumId w:val="23"/>
  </w:num>
  <w:num w:numId="7">
    <w:abstractNumId w:val="15"/>
  </w:num>
  <w:num w:numId="8">
    <w:abstractNumId w:val="13"/>
  </w:num>
  <w:num w:numId="9">
    <w:abstractNumId w:val="38"/>
  </w:num>
  <w:num w:numId="10">
    <w:abstractNumId w:val="26"/>
  </w:num>
  <w:num w:numId="11">
    <w:abstractNumId w:val="9"/>
  </w:num>
  <w:num w:numId="12">
    <w:abstractNumId w:val="14"/>
  </w:num>
  <w:num w:numId="13">
    <w:abstractNumId w:val="8"/>
  </w:num>
  <w:num w:numId="14">
    <w:abstractNumId w:val="35"/>
  </w:num>
  <w:num w:numId="15">
    <w:abstractNumId w:val="6"/>
  </w:num>
  <w:num w:numId="16">
    <w:abstractNumId w:val="20"/>
  </w:num>
  <w:num w:numId="17">
    <w:abstractNumId w:val="4"/>
  </w:num>
  <w:num w:numId="18">
    <w:abstractNumId w:val="22"/>
  </w:num>
  <w:num w:numId="19">
    <w:abstractNumId w:val="31"/>
  </w:num>
  <w:num w:numId="20">
    <w:abstractNumId w:val="29"/>
  </w:num>
  <w:num w:numId="21">
    <w:abstractNumId w:val="33"/>
  </w:num>
  <w:num w:numId="22">
    <w:abstractNumId w:val="30"/>
  </w:num>
  <w:num w:numId="23">
    <w:abstractNumId w:val="18"/>
  </w:num>
  <w:num w:numId="24">
    <w:abstractNumId w:val="32"/>
  </w:num>
  <w:num w:numId="25">
    <w:abstractNumId w:val="27"/>
  </w:num>
  <w:num w:numId="26">
    <w:abstractNumId w:val="19"/>
  </w:num>
  <w:num w:numId="27">
    <w:abstractNumId w:val="25"/>
  </w:num>
  <w:num w:numId="28">
    <w:abstractNumId w:val="7"/>
  </w:num>
  <w:num w:numId="29">
    <w:abstractNumId w:val="2"/>
  </w:num>
  <w:num w:numId="30">
    <w:abstractNumId w:val="12"/>
  </w:num>
  <w:num w:numId="31">
    <w:abstractNumId w:val="21"/>
  </w:num>
  <w:num w:numId="32">
    <w:abstractNumId w:val="34"/>
  </w:num>
  <w:num w:numId="33">
    <w:abstractNumId w:val="37"/>
  </w:num>
  <w:num w:numId="34">
    <w:abstractNumId w:val="16"/>
  </w:num>
  <w:num w:numId="35">
    <w:abstractNumId w:val="11"/>
  </w:num>
  <w:num w:numId="36">
    <w:abstractNumId w:val="36"/>
  </w:num>
  <w:num w:numId="3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8">
    <w:abstractNumId w:val="1"/>
  </w:num>
  <w:num w:numId="3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BD"/>
    <w:rsid w:val="0000024A"/>
    <w:rsid w:val="000017F5"/>
    <w:rsid w:val="000049B8"/>
    <w:rsid w:val="00005FF5"/>
    <w:rsid w:val="00012C0E"/>
    <w:rsid w:val="0001373F"/>
    <w:rsid w:val="00017476"/>
    <w:rsid w:val="0002004C"/>
    <w:rsid w:val="00021846"/>
    <w:rsid w:val="0002313E"/>
    <w:rsid w:val="00030ADB"/>
    <w:rsid w:val="00037325"/>
    <w:rsid w:val="0004316D"/>
    <w:rsid w:val="0004432C"/>
    <w:rsid w:val="00056ECF"/>
    <w:rsid w:val="00065509"/>
    <w:rsid w:val="000662EC"/>
    <w:rsid w:val="00072FEA"/>
    <w:rsid w:val="000740F1"/>
    <w:rsid w:val="000774DA"/>
    <w:rsid w:val="00082E4C"/>
    <w:rsid w:val="00085D3F"/>
    <w:rsid w:val="00090CFD"/>
    <w:rsid w:val="00096EAC"/>
    <w:rsid w:val="00097F65"/>
    <w:rsid w:val="000A2277"/>
    <w:rsid w:val="000A5E13"/>
    <w:rsid w:val="000A73FE"/>
    <w:rsid w:val="000B1006"/>
    <w:rsid w:val="000B1032"/>
    <w:rsid w:val="000B2E9C"/>
    <w:rsid w:val="000B3AA7"/>
    <w:rsid w:val="000B5626"/>
    <w:rsid w:val="000B5A1C"/>
    <w:rsid w:val="000B60A2"/>
    <w:rsid w:val="000B6629"/>
    <w:rsid w:val="000B7EBA"/>
    <w:rsid w:val="000C05E3"/>
    <w:rsid w:val="000C2AB7"/>
    <w:rsid w:val="000C33B6"/>
    <w:rsid w:val="000C4027"/>
    <w:rsid w:val="000C589F"/>
    <w:rsid w:val="000C63DB"/>
    <w:rsid w:val="000C6569"/>
    <w:rsid w:val="000D08CC"/>
    <w:rsid w:val="000D29A5"/>
    <w:rsid w:val="000D3095"/>
    <w:rsid w:val="000D6ACF"/>
    <w:rsid w:val="000D727B"/>
    <w:rsid w:val="000D7652"/>
    <w:rsid w:val="000D783B"/>
    <w:rsid w:val="000D7CDE"/>
    <w:rsid w:val="000E4C34"/>
    <w:rsid w:val="000E6B1E"/>
    <w:rsid w:val="000E7CF3"/>
    <w:rsid w:val="000E7EE7"/>
    <w:rsid w:val="00100A26"/>
    <w:rsid w:val="00103B2A"/>
    <w:rsid w:val="001045F0"/>
    <w:rsid w:val="00111C52"/>
    <w:rsid w:val="00114DD5"/>
    <w:rsid w:val="001155FB"/>
    <w:rsid w:val="00117112"/>
    <w:rsid w:val="001173E1"/>
    <w:rsid w:val="00117FFE"/>
    <w:rsid w:val="001205EA"/>
    <w:rsid w:val="0012120A"/>
    <w:rsid w:val="00123348"/>
    <w:rsid w:val="001233F0"/>
    <w:rsid w:val="001235F2"/>
    <w:rsid w:val="00124296"/>
    <w:rsid w:val="0012717B"/>
    <w:rsid w:val="0013267A"/>
    <w:rsid w:val="0013343F"/>
    <w:rsid w:val="00133665"/>
    <w:rsid w:val="00134F8D"/>
    <w:rsid w:val="001362E9"/>
    <w:rsid w:val="00137473"/>
    <w:rsid w:val="00142E6F"/>
    <w:rsid w:val="00145269"/>
    <w:rsid w:val="001458AB"/>
    <w:rsid w:val="00150024"/>
    <w:rsid w:val="001509F9"/>
    <w:rsid w:val="00150B50"/>
    <w:rsid w:val="0015373E"/>
    <w:rsid w:val="00153A1E"/>
    <w:rsid w:val="00153F6A"/>
    <w:rsid w:val="001557E3"/>
    <w:rsid w:val="00160D2E"/>
    <w:rsid w:val="00163E82"/>
    <w:rsid w:val="001648E0"/>
    <w:rsid w:val="00165C7F"/>
    <w:rsid w:val="001664FE"/>
    <w:rsid w:val="00177583"/>
    <w:rsid w:val="001822FE"/>
    <w:rsid w:val="00183401"/>
    <w:rsid w:val="001849B5"/>
    <w:rsid w:val="00186280"/>
    <w:rsid w:val="001865DA"/>
    <w:rsid w:val="001939C3"/>
    <w:rsid w:val="001939C8"/>
    <w:rsid w:val="001957AD"/>
    <w:rsid w:val="00196276"/>
    <w:rsid w:val="00196279"/>
    <w:rsid w:val="0019717B"/>
    <w:rsid w:val="001A0D81"/>
    <w:rsid w:val="001A381B"/>
    <w:rsid w:val="001A612C"/>
    <w:rsid w:val="001A6F78"/>
    <w:rsid w:val="001B03FF"/>
    <w:rsid w:val="001B0CCB"/>
    <w:rsid w:val="001B2461"/>
    <w:rsid w:val="001C39BD"/>
    <w:rsid w:val="001C65CE"/>
    <w:rsid w:val="001C6843"/>
    <w:rsid w:val="001C77F1"/>
    <w:rsid w:val="001D2490"/>
    <w:rsid w:val="001D44FC"/>
    <w:rsid w:val="001D495A"/>
    <w:rsid w:val="001D4ABA"/>
    <w:rsid w:val="001D59C9"/>
    <w:rsid w:val="001D6CE7"/>
    <w:rsid w:val="001D7352"/>
    <w:rsid w:val="001E245E"/>
    <w:rsid w:val="001E2C6F"/>
    <w:rsid w:val="001E50B5"/>
    <w:rsid w:val="001E6BBA"/>
    <w:rsid w:val="001F1341"/>
    <w:rsid w:val="001F2786"/>
    <w:rsid w:val="001F60EE"/>
    <w:rsid w:val="001F7AE6"/>
    <w:rsid w:val="00202B72"/>
    <w:rsid w:val="00203782"/>
    <w:rsid w:val="00204BCF"/>
    <w:rsid w:val="002106F8"/>
    <w:rsid w:val="00213001"/>
    <w:rsid w:val="00234B4B"/>
    <w:rsid w:val="00244B64"/>
    <w:rsid w:val="00245841"/>
    <w:rsid w:val="00250140"/>
    <w:rsid w:val="002524BB"/>
    <w:rsid w:val="002563EF"/>
    <w:rsid w:val="002623EC"/>
    <w:rsid w:val="00264296"/>
    <w:rsid w:val="002652AC"/>
    <w:rsid w:val="002730DC"/>
    <w:rsid w:val="0027402C"/>
    <w:rsid w:val="00274FC6"/>
    <w:rsid w:val="00281D52"/>
    <w:rsid w:val="00282C1B"/>
    <w:rsid w:val="00284CB3"/>
    <w:rsid w:val="00285A28"/>
    <w:rsid w:val="002875A2"/>
    <w:rsid w:val="00292B12"/>
    <w:rsid w:val="00296018"/>
    <w:rsid w:val="002971A4"/>
    <w:rsid w:val="00297BB4"/>
    <w:rsid w:val="002A0747"/>
    <w:rsid w:val="002A30B5"/>
    <w:rsid w:val="002A7199"/>
    <w:rsid w:val="002B12EE"/>
    <w:rsid w:val="002B2584"/>
    <w:rsid w:val="002B4C4C"/>
    <w:rsid w:val="002B666E"/>
    <w:rsid w:val="002B76A2"/>
    <w:rsid w:val="002C0192"/>
    <w:rsid w:val="002C4BD8"/>
    <w:rsid w:val="002D29C0"/>
    <w:rsid w:val="002E316F"/>
    <w:rsid w:val="002F02A8"/>
    <w:rsid w:val="002F33E8"/>
    <w:rsid w:val="003074FB"/>
    <w:rsid w:val="00321870"/>
    <w:rsid w:val="0032763D"/>
    <w:rsid w:val="00331379"/>
    <w:rsid w:val="0033417B"/>
    <w:rsid w:val="00334F8C"/>
    <w:rsid w:val="00336792"/>
    <w:rsid w:val="00343324"/>
    <w:rsid w:val="00346ED6"/>
    <w:rsid w:val="00347C0D"/>
    <w:rsid w:val="00350993"/>
    <w:rsid w:val="00350BEB"/>
    <w:rsid w:val="003512B4"/>
    <w:rsid w:val="003528E8"/>
    <w:rsid w:val="003541B9"/>
    <w:rsid w:val="00354CAE"/>
    <w:rsid w:val="00357302"/>
    <w:rsid w:val="00362F9B"/>
    <w:rsid w:val="0036367F"/>
    <w:rsid w:val="00364D83"/>
    <w:rsid w:val="003677A6"/>
    <w:rsid w:val="003700BA"/>
    <w:rsid w:val="003746EB"/>
    <w:rsid w:val="00376AEC"/>
    <w:rsid w:val="00376DF6"/>
    <w:rsid w:val="0038055D"/>
    <w:rsid w:val="00387D6A"/>
    <w:rsid w:val="00393703"/>
    <w:rsid w:val="00393A85"/>
    <w:rsid w:val="00395364"/>
    <w:rsid w:val="00395A55"/>
    <w:rsid w:val="003966CE"/>
    <w:rsid w:val="003A5323"/>
    <w:rsid w:val="003B6094"/>
    <w:rsid w:val="003C0211"/>
    <w:rsid w:val="003C0DDB"/>
    <w:rsid w:val="003C2308"/>
    <w:rsid w:val="003C7185"/>
    <w:rsid w:val="003C73B9"/>
    <w:rsid w:val="003D4115"/>
    <w:rsid w:val="003D4214"/>
    <w:rsid w:val="003D4FBC"/>
    <w:rsid w:val="003D7ABD"/>
    <w:rsid w:val="003D7D43"/>
    <w:rsid w:val="003E14E0"/>
    <w:rsid w:val="003E51C9"/>
    <w:rsid w:val="003E5353"/>
    <w:rsid w:val="003E5E5C"/>
    <w:rsid w:val="003E6816"/>
    <w:rsid w:val="003E7D34"/>
    <w:rsid w:val="003F047F"/>
    <w:rsid w:val="003F2EC3"/>
    <w:rsid w:val="003F3624"/>
    <w:rsid w:val="003F3D3B"/>
    <w:rsid w:val="003F747E"/>
    <w:rsid w:val="003F77F6"/>
    <w:rsid w:val="00404F71"/>
    <w:rsid w:val="00410252"/>
    <w:rsid w:val="00414DA0"/>
    <w:rsid w:val="00422DFA"/>
    <w:rsid w:val="00423569"/>
    <w:rsid w:val="0042551D"/>
    <w:rsid w:val="0042683F"/>
    <w:rsid w:val="00427CAF"/>
    <w:rsid w:val="00431241"/>
    <w:rsid w:val="0043319D"/>
    <w:rsid w:val="00440F32"/>
    <w:rsid w:val="00442CDC"/>
    <w:rsid w:val="004448D1"/>
    <w:rsid w:val="00444F5A"/>
    <w:rsid w:val="004511C7"/>
    <w:rsid w:val="00452B76"/>
    <w:rsid w:val="00452EDF"/>
    <w:rsid w:val="004538EE"/>
    <w:rsid w:val="0045406B"/>
    <w:rsid w:val="00454EC4"/>
    <w:rsid w:val="00456DF7"/>
    <w:rsid w:val="00456F4A"/>
    <w:rsid w:val="0046142F"/>
    <w:rsid w:val="00464999"/>
    <w:rsid w:val="00464D60"/>
    <w:rsid w:val="00473893"/>
    <w:rsid w:val="00475B01"/>
    <w:rsid w:val="0047637D"/>
    <w:rsid w:val="00481FA0"/>
    <w:rsid w:val="004849DB"/>
    <w:rsid w:val="00485DAC"/>
    <w:rsid w:val="0048745B"/>
    <w:rsid w:val="00490073"/>
    <w:rsid w:val="00491458"/>
    <w:rsid w:val="00492442"/>
    <w:rsid w:val="0049506E"/>
    <w:rsid w:val="004A08BB"/>
    <w:rsid w:val="004A45D6"/>
    <w:rsid w:val="004A70BD"/>
    <w:rsid w:val="004B0DE3"/>
    <w:rsid w:val="004B1B38"/>
    <w:rsid w:val="004B5236"/>
    <w:rsid w:val="004B64C9"/>
    <w:rsid w:val="004B71ED"/>
    <w:rsid w:val="004B797A"/>
    <w:rsid w:val="004C39E0"/>
    <w:rsid w:val="004D4BE0"/>
    <w:rsid w:val="004D7526"/>
    <w:rsid w:val="004E0BDC"/>
    <w:rsid w:val="004E1B46"/>
    <w:rsid w:val="004E4F4B"/>
    <w:rsid w:val="004F5206"/>
    <w:rsid w:val="00500E98"/>
    <w:rsid w:val="005042FF"/>
    <w:rsid w:val="00504426"/>
    <w:rsid w:val="00506219"/>
    <w:rsid w:val="0050637B"/>
    <w:rsid w:val="0051078C"/>
    <w:rsid w:val="005142CF"/>
    <w:rsid w:val="00515E83"/>
    <w:rsid w:val="00521B0A"/>
    <w:rsid w:val="00525AEB"/>
    <w:rsid w:val="00527154"/>
    <w:rsid w:val="005272E8"/>
    <w:rsid w:val="0053363B"/>
    <w:rsid w:val="0053449E"/>
    <w:rsid w:val="00537970"/>
    <w:rsid w:val="005418D7"/>
    <w:rsid w:val="00541B93"/>
    <w:rsid w:val="005420D5"/>
    <w:rsid w:val="00542185"/>
    <w:rsid w:val="005423AC"/>
    <w:rsid w:val="0054613B"/>
    <w:rsid w:val="00546843"/>
    <w:rsid w:val="005513C7"/>
    <w:rsid w:val="00556778"/>
    <w:rsid w:val="00563ECE"/>
    <w:rsid w:val="00564E6B"/>
    <w:rsid w:val="005654BE"/>
    <w:rsid w:val="0057035F"/>
    <w:rsid w:val="00570972"/>
    <w:rsid w:val="0057154E"/>
    <w:rsid w:val="00582691"/>
    <w:rsid w:val="00582C6A"/>
    <w:rsid w:val="00583355"/>
    <w:rsid w:val="00597BE0"/>
    <w:rsid w:val="00597C44"/>
    <w:rsid w:val="005A0A7C"/>
    <w:rsid w:val="005A46B6"/>
    <w:rsid w:val="005A59BB"/>
    <w:rsid w:val="005A65B0"/>
    <w:rsid w:val="005A7000"/>
    <w:rsid w:val="005B1243"/>
    <w:rsid w:val="005B65D6"/>
    <w:rsid w:val="005C568A"/>
    <w:rsid w:val="005D2900"/>
    <w:rsid w:val="005D38B7"/>
    <w:rsid w:val="005D6280"/>
    <w:rsid w:val="005D75FF"/>
    <w:rsid w:val="005E06A8"/>
    <w:rsid w:val="005E1B64"/>
    <w:rsid w:val="005E1CF5"/>
    <w:rsid w:val="005E2D1F"/>
    <w:rsid w:val="005E2DC1"/>
    <w:rsid w:val="005E4875"/>
    <w:rsid w:val="005E611C"/>
    <w:rsid w:val="005F1AA5"/>
    <w:rsid w:val="005F1B0D"/>
    <w:rsid w:val="005F2BEE"/>
    <w:rsid w:val="00600780"/>
    <w:rsid w:val="00603EA6"/>
    <w:rsid w:val="00607EFE"/>
    <w:rsid w:val="0061064A"/>
    <w:rsid w:val="00612F5D"/>
    <w:rsid w:val="00615715"/>
    <w:rsid w:val="00617470"/>
    <w:rsid w:val="00617492"/>
    <w:rsid w:val="0063058A"/>
    <w:rsid w:val="00631846"/>
    <w:rsid w:val="00634021"/>
    <w:rsid w:val="0063406E"/>
    <w:rsid w:val="0063501F"/>
    <w:rsid w:val="00635192"/>
    <w:rsid w:val="00635C73"/>
    <w:rsid w:val="00637D9A"/>
    <w:rsid w:val="00642540"/>
    <w:rsid w:val="00644216"/>
    <w:rsid w:val="006448CA"/>
    <w:rsid w:val="00644E7C"/>
    <w:rsid w:val="00645648"/>
    <w:rsid w:val="0065331D"/>
    <w:rsid w:val="006556CB"/>
    <w:rsid w:val="0066608D"/>
    <w:rsid w:val="00666A71"/>
    <w:rsid w:val="00672A29"/>
    <w:rsid w:val="00672D41"/>
    <w:rsid w:val="00673F5F"/>
    <w:rsid w:val="0067572F"/>
    <w:rsid w:val="00676D7C"/>
    <w:rsid w:val="00676E92"/>
    <w:rsid w:val="006770B7"/>
    <w:rsid w:val="00677904"/>
    <w:rsid w:val="00683E28"/>
    <w:rsid w:val="006863C7"/>
    <w:rsid w:val="00690806"/>
    <w:rsid w:val="0069459A"/>
    <w:rsid w:val="0069580F"/>
    <w:rsid w:val="006A0CB7"/>
    <w:rsid w:val="006A461B"/>
    <w:rsid w:val="006A4654"/>
    <w:rsid w:val="006A5937"/>
    <w:rsid w:val="006A7B28"/>
    <w:rsid w:val="006B3269"/>
    <w:rsid w:val="006B3381"/>
    <w:rsid w:val="006B4FAB"/>
    <w:rsid w:val="006B5093"/>
    <w:rsid w:val="006C0AFE"/>
    <w:rsid w:val="006C2FCA"/>
    <w:rsid w:val="006C3639"/>
    <w:rsid w:val="006C6D83"/>
    <w:rsid w:val="006D788C"/>
    <w:rsid w:val="006E2234"/>
    <w:rsid w:val="006E2AEE"/>
    <w:rsid w:val="006E5699"/>
    <w:rsid w:val="006E772C"/>
    <w:rsid w:val="006F60F1"/>
    <w:rsid w:val="006F7CFF"/>
    <w:rsid w:val="00710CAD"/>
    <w:rsid w:val="007125D4"/>
    <w:rsid w:val="00714BB9"/>
    <w:rsid w:val="007178DC"/>
    <w:rsid w:val="00722582"/>
    <w:rsid w:val="007228BF"/>
    <w:rsid w:val="007234FD"/>
    <w:rsid w:val="00724725"/>
    <w:rsid w:val="00725425"/>
    <w:rsid w:val="00727C1D"/>
    <w:rsid w:val="00732BF1"/>
    <w:rsid w:val="00733600"/>
    <w:rsid w:val="0073580C"/>
    <w:rsid w:val="007366AF"/>
    <w:rsid w:val="007401B9"/>
    <w:rsid w:val="007478DC"/>
    <w:rsid w:val="00757685"/>
    <w:rsid w:val="007621E1"/>
    <w:rsid w:val="007623C6"/>
    <w:rsid w:val="00764F5E"/>
    <w:rsid w:val="00766B90"/>
    <w:rsid w:val="00767196"/>
    <w:rsid w:val="0076769F"/>
    <w:rsid w:val="00776857"/>
    <w:rsid w:val="007803AD"/>
    <w:rsid w:val="00780C7C"/>
    <w:rsid w:val="007863B8"/>
    <w:rsid w:val="0079011C"/>
    <w:rsid w:val="007906AD"/>
    <w:rsid w:val="00791C62"/>
    <w:rsid w:val="0079360A"/>
    <w:rsid w:val="00796497"/>
    <w:rsid w:val="00797CEA"/>
    <w:rsid w:val="007A039F"/>
    <w:rsid w:val="007A440D"/>
    <w:rsid w:val="007A5F4B"/>
    <w:rsid w:val="007A767F"/>
    <w:rsid w:val="007B092B"/>
    <w:rsid w:val="007B1CD5"/>
    <w:rsid w:val="007B478E"/>
    <w:rsid w:val="007C1BAC"/>
    <w:rsid w:val="007C25C9"/>
    <w:rsid w:val="007C2CBB"/>
    <w:rsid w:val="007C3A49"/>
    <w:rsid w:val="007C459E"/>
    <w:rsid w:val="007C63BB"/>
    <w:rsid w:val="007D406A"/>
    <w:rsid w:val="007D4A42"/>
    <w:rsid w:val="007D76DF"/>
    <w:rsid w:val="007E0739"/>
    <w:rsid w:val="007E0E54"/>
    <w:rsid w:val="007E107A"/>
    <w:rsid w:val="007E1566"/>
    <w:rsid w:val="007E2FF1"/>
    <w:rsid w:val="007E32B8"/>
    <w:rsid w:val="007F1789"/>
    <w:rsid w:val="007F18EA"/>
    <w:rsid w:val="007F1C72"/>
    <w:rsid w:val="007F1D75"/>
    <w:rsid w:val="007F2D29"/>
    <w:rsid w:val="007F5274"/>
    <w:rsid w:val="00804727"/>
    <w:rsid w:val="00804D3D"/>
    <w:rsid w:val="00807414"/>
    <w:rsid w:val="00810A67"/>
    <w:rsid w:val="00816825"/>
    <w:rsid w:val="00822D80"/>
    <w:rsid w:val="00824937"/>
    <w:rsid w:val="00831AE3"/>
    <w:rsid w:val="00832AFF"/>
    <w:rsid w:val="00844E83"/>
    <w:rsid w:val="0084537E"/>
    <w:rsid w:val="00846FDB"/>
    <w:rsid w:val="008475D3"/>
    <w:rsid w:val="00850154"/>
    <w:rsid w:val="0085445A"/>
    <w:rsid w:val="00856975"/>
    <w:rsid w:val="0086497F"/>
    <w:rsid w:val="008666D8"/>
    <w:rsid w:val="00872348"/>
    <w:rsid w:val="00875C53"/>
    <w:rsid w:val="008869AE"/>
    <w:rsid w:val="0089741F"/>
    <w:rsid w:val="00897FB0"/>
    <w:rsid w:val="008A09E0"/>
    <w:rsid w:val="008A4919"/>
    <w:rsid w:val="008A5236"/>
    <w:rsid w:val="008A52D1"/>
    <w:rsid w:val="008A5843"/>
    <w:rsid w:val="008A7112"/>
    <w:rsid w:val="008B4A62"/>
    <w:rsid w:val="008C1A58"/>
    <w:rsid w:val="008D12FE"/>
    <w:rsid w:val="008D31BA"/>
    <w:rsid w:val="008D4C4C"/>
    <w:rsid w:val="008E2B18"/>
    <w:rsid w:val="008E2B52"/>
    <w:rsid w:val="008E3565"/>
    <w:rsid w:val="008E53AC"/>
    <w:rsid w:val="008F23D1"/>
    <w:rsid w:val="008F3F8E"/>
    <w:rsid w:val="008F6693"/>
    <w:rsid w:val="008F76FF"/>
    <w:rsid w:val="00900870"/>
    <w:rsid w:val="00900F3D"/>
    <w:rsid w:val="009073B2"/>
    <w:rsid w:val="00912E38"/>
    <w:rsid w:val="009142BB"/>
    <w:rsid w:val="00914A32"/>
    <w:rsid w:val="00914B4E"/>
    <w:rsid w:val="00916B74"/>
    <w:rsid w:val="00916C5B"/>
    <w:rsid w:val="00917351"/>
    <w:rsid w:val="00917B9A"/>
    <w:rsid w:val="00917EC8"/>
    <w:rsid w:val="00921417"/>
    <w:rsid w:val="00922333"/>
    <w:rsid w:val="00935E13"/>
    <w:rsid w:val="0093621E"/>
    <w:rsid w:val="009367D2"/>
    <w:rsid w:val="00940AF6"/>
    <w:rsid w:val="00942A37"/>
    <w:rsid w:val="00942A3E"/>
    <w:rsid w:val="00942A6A"/>
    <w:rsid w:val="00944E0D"/>
    <w:rsid w:val="0094517F"/>
    <w:rsid w:val="00945DBF"/>
    <w:rsid w:val="00945F01"/>
    <w:rsid w:val="009477B6"/>
    <w:rsid w:val="00947F2F"/>
    <w:rsid w:val="00950360"/>
    <w:rsid w:val="00951723"/>
    <w:rsid w:val="00951EBD"/>
    <w:rsid w:val="009554C8"/>
    <w:rsid w:val="00956011"/>
    <w:rsid w:val="009606AB"/>
    <w:rsid w:val="00965DD4"/>
    <w:rsid w:val="0097281F"/>
    <w:rsid w:val="009750A0"/>
    <w:rsid w:val="00977214"/>
    <w:rsid w:val="00977A21"/>
    <w:rsid w:val="0099751B"/>
    <w:rsid w:val="009A2FD9"/>
    <w:rsid w:val="009A2FF9"/>
    <w:rsid w:val="009A3BFB"/>
    <w:rsid w:val="009A5A54"/>
    <w:rsid w:val="009B1D22"/>
    <w:rsid w:val="009B59C3"/>
    <w:rsid w:val="009B696F"/>
    <w:rsid w:val="009C06C1"/>
    <w:rsid w:val="009C3502"/>
    <w:rsid w:val="009C3E1C"/>
    <w:rsid w:val="009D1A86"/>
    <w:rsid w:val="009D2D68"/>
    <w:rsid w:val="009D6A74"/>
    <w:rsid w:val="009E172D"/>
    <w:rsid w:val="009E1C7F"/>
    <w:rsid w:val="009E4589"/>
    <w:rsid w:val="009E4636"/>
    <w:rsid w:val="009E565A"/>
    <w:rsid w:val="009F2885"/>
    <w:rsid w:val="009F3D54"/>
    <w:rsid w:val="009F5A8E"/>
    <w:rsid w:val="009F7C29"/>
    <w:rsid w:val="00A0323D"/>
    <w:rsid w:val="00A04D4D"/>
    <w:rsid w:val="00A05AD5"/>
    <w:rsid w:val="00A06FE3"/>
    <w:rsid w:val="00A116AA"/>
    <w:rsid w:val="00A2035D"/>
    <w:rsid w:val="00A23084"/>
    <w:rsid w:val="00A237DC"/>
    <w:rsid w:val="00A25A11"/>
    <w:rsid w:val="00A30BB2"/>
    <w:rsid w:val="00A3185E"/>
    <w:rsid w:val="00A32D38"/>
    <w:rsid w:val="00A36095"/>
    <w:rsid w:val="00A365C7"/>
    <w:rsid w:val="00A40197"/>
    <w:rsid w:val="00A408AE"/>
    <w:rsid w:val="00A42567"/>
    <w:rsid w:val="00A43088"/>
    <w:rsid w:val="00A43E1E"/>
    <w:rsid w:val="00A43EF2"/>
    <w:rsid w:val="00A52626"/>
    <w:rsid w:val="00A57EEE"/>
    <w:rsid w:val="00A6115E"/>
    <w:rsid w:val="00A6378A"/>
    <w:rsid w:val="00A66A63"/>
    <w:rsid w:val="00A70A29"/>
    <w:rsid w:val="00A73233"/>
    <w:rsid w:val="00A73961"/>
    <w:rsid w:val="00A75BE1"/>
    <w:rsid w:val="00A76FE0"/>
    <w:rsid w:val="00A81356"/>
    <w:rsid w:val="00A81E89"/>
    <w:rsid w:val="00A866F7"/>
    <w:rsid w:val="00A902E3"/>
    <w:rsid w:val="00A90B01"/>
    <w:rsid w:val="00A9111E"/>
    <w:rsid w:val="00A92D2F"/>
    <w:rsid w:val="00A947B1"/>
    <w:rsid w:val="00A94A44"/>
    <w:rsid w:val="00A95291"/>
    <w:rsid w:val="00A955A9"/>
    <w:rsid w:val="00A9604E"/>
    <w:rsid w:val="00A96CE1"/>
    <w:rsid w:val="00AA2342"/>
    <w:rsid w:val="00AA3306"/>
    <w:rsid w:val="00AA6536"/>
    <w:rsid w:val="00AB7743"/>
    <w:rsid w:val="00AC3655"/>
    <w:rsid w:val="00AD12D0"/>
    <w:rsid w:val="00AD16DF"/>
    <w:rsid w:val="00AD2CB7"/>
    <w:rsid w:val="00AE5624"/>
    <w:rsid w:val="00AE5A09"/>
    <w:rsid w:val="00AF554E"/>
    <w:rsid w:val="00AF7D9F"/>
    <w:rsid w:val="00B03D3C"/>
    <w:rsid w:val="00B10870"/>
    <w:rsid w:val="00B15D32"/>
    <w:rsid w:val="00B17D7C"/>
    <w:rsid w:val="00B20092"/>
    <w:rsid w:val="00B228BF"/>
    <w:rsid w:val="00B25A62"/>
    <w:rsid w:val="00B25C4F"/>
    <w:rsid w:val="00B30981"/>
    <w:rsid w:val="00B32C65"/>
    <w:rsid w:val="00B35D32"/>
    <w:rsid w:val="00B37DCD"/>
    <w:rsid w:val="00B40A0A"/>
    <w:rsid w:val="00B50A30"/>
    <w:rsid w:val="00B5192B"/>
    <w:rsid w:val="00B60511"/>
    <w:rsid w:val="00B60F3F"/>
    <w:rsid w:val="00B62239"/>
    <w:rsid w:val="00B652DA"/>
    <w:rsid w:val="00B673A6"/>
    <w:rsid w:val="00B73E36"/>
    <w:rsid w:val="00B75959"/>
    <w:rsid w:val="00B75E2B"/>
    <w:rsid w:val="00B778CE"/>
    <w:rsid w:val="00B81DD2"/>
    <w:rsid w:val="00B82F97"/>
    <w:rsid w:val="00B8533E"/>
    <w:rsid w:val="00B91F9F"/>
    <w:rsid w:val="00B92A9B"/>
    <w:rsid w:val="00B945DB"/>
    <w:rsid w:val="00B948A1"/>
    <w:rsid w:val="00B979D4"/>
    <w:rsid w:val="00BA34B0"/>
    <w:rsid w:val="00BB1134"/>
    <w:rsid w:val="00BB33B2"/>
    <w:rsid w:val="00BB75A0"/>
    <w:rsid w:val="00BC2C71"/>
    <w:rsid w:val="00BC5BBD"/>
    <w:rsid w:val="00BC752D"/>
    <w:rsid w:val="00BD0630"/>
    <w:rsid w:val="00BD3FBF"/>
    <w:rsid w:val="00BE04BE"/>
    <w:rsid w:val="00BE0710"/>
    <w:rsid w:val="00BE1F17"/>
    <w:rsid w:val="00BE26FD"/>
    <w:rsid w:val="00BE2B89"/>
    <w:rsid w:val="00BE7148"/>
    <w:rsid w:val="00BF62D3"/>
    <w:rsid w:val="00BF6D2E"/>
    <w:rsid w:val="00C04D5E"/>
    <w:rsid w:val="00C10925"/>
    <w:rsid w:val="00C14C19"/>
    <w:rsid w:val="00C173D9"/>
    <w:rsid w:val="00C26874"/>
    <w:rsid w:val="00C311CA"/>
    <w:rsid w:val="00C321E9"/>
    <w:rsid w:val="00C33409"/>
    <w:rsid w:val="00C40400"/>
    <w:rsid w:val="00C40E9E"/>
    <w:rsid w:val="00C431DD"/>
    <w:rsid w:val="00C45146"/>
    <w:rsid w:val="00C46C8E"/>
    <w:rsid w:val="00C51962"/>
    <w:rsid w:val="00C52E3C"/>
    <w:rsid w:val="00C5335E"/>
    <w:rsid w:val="00C560D7"/>
    <w:rsid w:val="00C6151D"/>
    <w:rsid w:val="00C62528"/>
    <w:rsid w:val="00C62EA1"/>
    <w:rsid w:val="00C65BEE"/>
    <w:rsid w:val="00C663A8"/>
    <w:rsid w:val="00C7026C"/>
    <w:rsid w:val="00C71327"/>
    <w:rsid w:val="00C716E9"/>
    <w:rsid w:val="00C735AA"/>
    <w:rsid w:val="00C73707"/>
    <w:rsid w:val="00C76DC4"/>
    <w:rsid w:val="00C82475"/>
    <w:rsid w:val="00C854E0"/>
    <w:rsid w:val="00C86C5F"/>
    <w:rsid w:val="00C9285D"/>
    <w:rsid w:val="00C93207"/>
    <w:rsid w:val="00C962D1"/>
    <w:rsid w:val="00CA067F"/>
    <w:rsid w:val="00CB2BEA"/>
    <w:rsid w:val="00CB4B5D"/>
    <w:rsid w:val="00CB6CE5"/>
    <w:rsid w:val="00CB780C"/>
    <w:rsid w:val="00CD0D68"/>
    <w:rsid w:val="00CD3EBF"/>
    <w:rsid w:val="00CD442F"/>
    <w:rsid w:val="00CD55CB"/>
    <w:rsid w:val="00CD701D"/>
    <w:rsid w:val="00CE5CB6"/>
    <w:rsid w:val="00CE7668"/>
    <w:rsid w:val="00CF2E71"/>
    <w:rsid w:val="00CF32DC"/>
    <w:rsid w:val="00CF621A"/>
    <w:rsid w:val="00CF774C"/>
    <w:rsid w:val="00D0330F"/>
    <w:rsid w:val="00D035A8"/>
    <w:rsid w:val="00D04372"/>
    <w:rsid w:val="00D05664"/>
    <w:rsid w:val="00D065CC"/>
    <w:rsid w:val="00D075F7"/>
    <w:rsid w:val="00D10666"/>
    <w:rsid w:val="00D10F5B"/>
    <w:rsid w:val="00D13CB3"/>
    <w:rsid w:val="00D16047"/>
    <w:rsid w:val="00D1621E"/>
    <w:rsid w:val="00D16B84"/>
    <w:rsid w:val="00D17AAC"/>
    <w:rsid w:val="00D20CD9"/>
    <w:rsid w:val="00D319D7"/>
    <w:rsid w:val="00D35E0E"/>
    <w:rsid w:val="00D42000"/>
    <w:rsid w:val="00D42840"/>
    <w:rsid w:val="00D42AD9"/>
    <w:rsid w:val="00D44774"/>
    <w:rsid w:val="00D456BB"/>
    <w:rsid w:val="00D5335C"/>
    <w:rsid w:val="00D57203"/>
    <w:rsid w:val="00D57C24"/>
    <w:rsid w:val="00D6518E"/>
    <w:rsid w:val="00D70A44"/>
    <w:rsid w:val="00D734EC"/>
    <w:rsid w:val="00D75D34"/>
    <w:rsid w:val="00D76C82"/>
    <w:rsid w:val="00D8283E"/>
    <w:rsid w:val="00D83131"/>
    <w:rsid w:val="00D84E72"/>
    <w:rsid w:val="00D868A7"/>
    <w:rsid w:val="00D87C87"/>
    <w:rsid w:val="00D90341"/>
    <w:rsid w:val="00D9041C"/>
    <w:rsid w:val="00D9065C"/>
    <w:rsid w:val="00D932F3"/>
    <w:rsid w:val="00D958D0"/>
    <w:rsid w:val="00D958FD"/>
    <w:rsid w:val="00D96723"/>
    <w:rsid w:val="00DA0A78"/>
    <w:rsid w:val="00DA1012"/>
    <w:rsid w:val="00DB1E3D"/>
    <w:rsid w:val="00DB5729"/>
    <w:rsid w:val="00DB5EC8"/>
    <w:rsid w:val="00DD4A68"/>
    <w:rsid w:val="00DD5C2D"/>
    <w:rsid w:val="00DE2392"/>
    <w:rsid w:val="00DE2688"/>
    <w:rsid w:val="00DE373A"/>
    <w:rsid w:val="00DE5FE6"/>
    <w:rsid w:val="00DF1B0F"/>
    <w:rsid w:val="00DF2899"/>
    <w:rsid w:val="00DF683E"/>
    <w:rsid w:val="00E0213F"/>
    <w:rsid w:val="00E03BBB"/>
    <w:rsid w:val="00E06C9C"/>
    <w:rsid w:val="00E17120"/>
    <w:rsid w:val="00E20A9D"/>
    <w:rsid w:val="00E27615"/>
    <w:rsid w:val="00E302DF"/>
    <w:rsid w:val="00E327BE"/>
    <w:rsid w:val="00E36C06"/>
    <w:rsid w:val="00E3779E"/>
    <w:rsid w:val="00E44C46"/>
    <w:rsid w:val="00E4726E"/>
    <w:rsid w:val="00E472A3"/>
    <w:rsid w:val="00E50686"/>
    <w:rsid w:val="00E511AC"/>
    <w:rsid w:val="00E62210"/>
    <w:rsid w:val="00E630F3"/>
    <w:rsid w:val="00E65BFE"/>
    <w:rsid w:val="00E6619E"/>
    <w:rsid w:val="00E66D38"/>
    <w:rsid w:val="00E671C9"/>
    <w:rsid w:val="00E701F1"/>
    <w:rsid w:val="00E73340"/>
    <w:rsid w:val="00E73785"/>
    <w:rsid w:val="00E73861"/>
    <w:rsid w:val="00E7386B"/>
    <w:rsid w:val="00E80B5D"/>
    <w:rsid w:val="00E80C1A"/>
    <w:rsid w:val="00E90AB1"/>
    <w:rsid w:val="00E90DB7"/>
    <w:rsid w:val="00E914BA"/>
    <w:rsid w:val="00E92218"/>
    <w:rsid w:val="00E970DA"/>
    <w:rsid w:val="00EA10B6"/>
    <w:rsid w:val="00EA1E93"/>
    <w:rsid w:val="00EA6136"/>
    <w:rsid w:val="00EA7C46"/>
    <w:rsid w:val="00EB1080"/>
    <w:rsid w:val="00EB2DE7"/>
    <w:rsid w:val="00EB45F4"/>
    <w:rsid w:val="00EB5AA9"/>
    <w:rsid w:val="00EB60AA"/>
    <w:rsid w:val="00EC4A7C"/>
    <w:rsid w:val="00EC4B38"/>
    <w:rsid w:val="00EC6DCB"/>
    <w:rsid w:val="00ED1A51"/>
    <w:rsid w:val="00ED1EED"/>
    <w:rsid w:val="00ED359A"/>
    <w:rsid w:val="00ED52F4"/>
    <w:rsid w:val="00EE004F"/>
    <w:rsid w:val="00EE1FB4"/>
    <w:rsid w:val="00EE544B"/>
    <w:rsid w:val="00EE6A22"/>
    <w:rsid w:val="00EE6B39"/>
    <w:rsid w:val="00EF33D3"/>
    <w:rsid w:val="00EF518E"/>
    <w:rsid w:val="00EF59F7"/>
    <w:rsid w:val="00EF5C73"/>
    <w:rsid w:val="00F01254"/>
    <w:rsid w:val="00F0236D"/>
    <w:rsid w:val="00F02CB3"/>
    <w:rsid w:val="00F07CF3"/>
    <w:rsid w:val="00F11F89"/>
    <w:rsid w:val="00F13643"/>
    <w:rsid w:val="00F15646"/>
    <w:rsid w:val="00F15991"/>
    <w:rsid w:val="00F175D1"/>
    <w:rsid w:val="00F20A41"/>
    <w:rsid w:val="00F22533"/>
    <w:rsid w:val="00F24695"/>
    <w:rsid w:val="00F257BF"/>
    <w:rsid w:val="00F25CF5"/>
    <w:rsid w:val="00F26541"/>
    <w:rsid w:val="00F30C9B"/>
    <w:rsid w:val="00F30F61"/>
    <w:rsid w:val="00F31EAA"/>
    <w:rsid w:val="00F34781"/>
    <w:rsid w:val="00F34838"/>
    <w:rsid w:val="00F40D68"/>
    <w:rsid w:val="00F42054"/>
    <w:rsid w:val="00F45B58"/>
    <w:rsid w:val="00F461B6"/>
    <w:rsid w:val="00F4717E"/>
    <w:rsid w:val="00F527AE"/>
    <w:rsid w:val="00F569AF"/>
    <w:rsid w:val="00F6642B"/>
    <w:rsid w:val="00F7434B"/>
    <w:rsid w:val="00F774A1"/>
    <w:rsid w:val="00F80D69"/>
    <w:rsid w:val="00F90C72"/>
    <w:rsid w:val="00F915BC"/>
    <w:rsid w:val="00F91B0A"/>
    <w:rsid w:val="00F92658"/>
    <w:rsid w:val="00F93FF8"/>
    <w:rsid w:val="00FA079F"/>
    <w:rsid w:val="00FA450F"/>
    <w:rsid w:val="00FA47FC"/>
    <w:rsid w:val="00FA58DA"/>
    <w:rsid w:val="00FB1BE8"/>
    <w:rsid w:val="00FB5307"/>
    <w:rsid w:val="00FB5DCE"/>
    <w:rsid w:val="00FC1A1F"/>
    <w:rsid w:val="00FC1A37"/>
    <w:rsid w:val="00FC2920"/>
    <w:rsid w:val="00FC51A5"/>
    <w:rsid w:val="00FC7173"/>
    <w:rsid w:val="00FD3F5B"/>
    <w:rsid w:val="00FD3F8D"/>
    <w:rsid w:val="00FD4B64"/>
    <w:rsid w:val="00FD6B41"/>
    <w:rsid w:val="00FE0AB6"/>
    <w:rsid w:val="00FE130F"/>
    <w:rsid w:val="00FE3AB7"/>
    <w:rsid w:val="00FE65DF"/>
    <w:rsid w:val="00FE7BDB"/>
    <w:rsid w:val="00FF07C4"/>
    <w:rsid w:val="00FF1F75"/>
    <w:rsid w:val="00FF2767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7DF201-01D5-4C68-97FA-9D09EE1C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5A8"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9072"/>
      </w:tabs>
      <w:jc w:val="both"/>
      <w:outlineLvl w:val="3"/>
    </w:pPr>
    <w:rPr>
      <w:b/>
      <w:sz w:val="32"/>
      <w:szCs w:val="20"/>
    </w:rPr>
  </w:style>
  <w:style w:type="paragraph" w:styleId="Nadpis6">
    <w:name w:val="heading 6"/>
    <w:basedOn w:val="Normln"/>
    <w:next w:val="Normln"/>
    <w:link w:val="Nadpis6Char"/>
    <w:unhideWhenUsed/>
    <w:qFormat/>
    <w:rsid w:val="005C568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0"/>
      </w:tabs>
      <w:jc w:val="both"/>
    </w:pPr>
    <w:rPr>
      <w:sz w:val="20"/>
    </w:rPr>
  </w:style>
  <w:style w:type="paragraph" w:styleId="Zkladntext2">
    <w:name w:val="Body Text 2"/>
    <w:basedOn w:val="Normln"/>
    <w:link w:val="Zkladntext2Char"/>
    <w:pPr>
      <w:tabs>
        <w:tab w:val="left" w:pos="-284"/>
      </w:tabs>
      <w:jc w:val="both"/>
    </w:pPr>
    <w:rPr>
      <w:b/>
      <w:bCs/>
      <w:sz w:val="20"/>
    </w:rPr>
  </w:style>
  <w:style w:type="paragraph" w:styleId="Zkladntext3">
    <w:name w:val="Body Text 3"/>
    <w:basedOn w:val="Normln"/>
    <w:pPr>
      <w:autoSpaceDE w:val="0"/>
      <w:autoSpaceDN w:val="0"/>
      <w:adjustRightInd w:val="0"/>
      <w:jc w:val="both"/>
    </w:pPr>
    <w:rPr>
      <w:rFonts w:cs="Arial"/>
      <w:color w:val="000000"/>
      <w:sz w:val="19"/>
    </w:r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Zkladntext31">
    <w:name w:val="Základní text 31"/>
    <w:basedOn w:val="Normln"/>
    <w:link w:val="BodyText3Char"/>
    <w:rPr>
      <w:b/>
      <w:sz w:val="20"/>
      <w:szCs w:val="20"/>
    </w:rPr>
  </w:style>
  <w:style w:type="paragraph" w:styleId="Textbubliny">
    <w:name w:val="Balloon Text"/>
    <w:basedOn w:val="Normln"/>
    <w:semiHidden/>
    <w:rsid w:val="00B15D32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Zkladntext31"/>
    <w:rsid w:val="00440F32"/>
    <w:rPr>
      <w:b/>
      <w:lang w:val="cs-CZ" w:eastAsia="cs-CZ" w:bidi="ar-SA"/>
    </w:rPr>
  </w:style>
  <w:style w:type="paragraph" w:styleId="Datum">
    <w:name w:val="Date"/>
    <w:basedOn w:val="Normln"/>
    <w:next w:val="Normln"/>
    <w:link w:val="DatumChar"/>
    <w:rsid w:val="00440F32"/>
    <w:rPr>
      <w:rFonts w:ascii="Arial" w:hAnsi="Arial"/>
      <w:szCs w:val="20"/>
    </w:rPr>
  </w:style>
  <w:style w:type="character" w:customStyle="1" w:styleId="DatumChar">
    <w:name w:val="Datum Char"/>
    <w:link w:val="Datum"/>
    <w:locked/>
    <w:rsid w:val="00440F32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C71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7132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713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1327"/>
    <w:rPr>
      <w:sz w:val="24"/>
      <w:szCs w:val="24"/>
    </w:rPr>
  </w:style>
  <w:style w:type="paragraph" w:customStyle="1" w:styleId="Default">
    <w:name w:val="Default"/>
    <w:rsid w:val="007E1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E6BBA"/>
    <w:pPr>
      <w:ind w:left="720"/>
      <w:contextualSpacing/>
    </w:pPr>
  </w:style>
  <w:style w:type="paragraph" w:customStyle="1" w:styleId="PVNormal">
    <w:name w:val="PVNormal"/>
    <w:basedOn w:val="Normln"/>
    <w:rsid w:val="008D31BA"/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2563EF"/>
    <w:rPr>
      <w:szCs w:val="24"/>
    </w:rPr>
  </w:style>
  <w:style w:type="table" w:styleId="Mkatabulky">
    <w:name w:val="Table Grid"/>
    <w:basedOn w:val="Normlntabulka"/>
    <w:uiPriority w:val="59"/>
    <w:rsid w:val="0035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basedOn w:val="Standardnpsmoodstavce"/>
    <w:link w:val="Zkladntext2"/>
    <w:rsid w:val="00B8533E"/>
    <w:rPr>
      <w:b/>
      <w:bCs/>
      <w:szCs w:val="24"/>
    </w:rPr>
  </w:style>
  <w:style w:type="paragraph" w:customStyle="1" w:styleId="Styl1">
    <w:name w:val="Styl1"/>
    <w:basedOn w:val="Normln"/>
    <w:link w:val="Styl1Char"/>
    <w:qFormat/>
    <w:rsid w:val="00B81DD2"/>
    <w:pPr>
      <w:suppressAutoHyphens/>
    </w:pPr>
    <w:rPr>
      <w:rFonts w:ascii="Arial" w:eastAsia="Calibri" w:hAnsi="Arial"/>
      <w:b/>
      <w:sz w:val="20"/>
      <w:szCs w:val="20"/>
      <w:u w:val="single"/>
    </w:rPr>
  </w:style>
  <w:style w:type="character" w:customStyle="1" w:styleId="Styl1Char">
    <w:name w:val="Styl1 Char"/>
    <w:basedOn w:val="Standardnpsmoodstavce"/>
    <w:link w:val="Styl1"/>
    <w:qFormat/>
    <w:rsid w:val="00B81DD2"/>
    <w:rPr>
      <w:rFonts w:ascii="Arial" w:eastAsia="Calibri" w:hAnsi="Arial"/>
      <w:b/>
      <w:u w:val="single"/>
    </w:rPr>
  </w:style>
  <w:style w:type="paragraph" w:styleId="Zkladntextodsazen3">
    <w:name w:val="Body Text Indent 3"/>
    <w:basedOn w:val="Normln"/>
    <w:link w:val="Zkladntextodsazen3Char"/>
    <w:rsid w:val="00D17AA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17AAC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5C568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C568A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5C568A"/>
    <w:rPr>
      <w:rFonts w:ascii="Calibri" w:hAnsi="Calibri"/>
      <w:b/>
      <w:bCs/>
      <w:sz w:val="22"/>
      <w:szCs w:val="22"/>
      <w:lang w:val="x-none" w:eastAsia="x-none"/>
    </w:rPr>
  </w:style>
  <w:style w:type="character" w:styleId="Siln">
    <w:name w:val="Strong"/>
    <w:basedOn w:val="Standardnpsmoodstavce"/>
    <w:uiPriority w:val="22"/>
    <w:qFormat/>
    <w:rsid w:val="00090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55818-5614-4D29-950C-9AB25F98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</Pages>
  <Words>814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MěÚ Prostějov</Company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Hofman Vladimir</dc:creator>
  <cp:lastModifiedBy>Navrátilová Zuzana</cp:lastModifiedBy>
  <cp:revision>207</cp:revision>
  <cp:lastPrinted>2026-02-12T06:55:00Z</cp:lastPrinted>
  <dcterms:created xsi:type="dcterms:W3CDTF">2019-04-10T12:39:00Z</dcterms:created>
  <dcterms:modified xsi:type="dcterms:W3CDTF">2026-02-12T06:57:00Z</dcterms:modified>
</cp:coreProperties>
</file>